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1A3C3" w14:textId="77777777" w:rsidR="00267703" w:rsidRDefault="00267703" w:rsidP="00436F59">
      <w:pPr>
        <w:contextualSpacing/>
        <w:jc w:val="both"/>
        <w:rPr>
          <w:rFonts w:ascii="Arial Narrow" w:hAnsi="Arial Narrow"/>
          <w:noProof/>
          <w:color w:val="000000" w:themeColor="text1"/>
          <w:lang w:eastAsia="hr-HR"/>
        </w:rPr>
      </w:pPr>
    </w:p>
    <w:p w14:paraId="3AF442F0" w14:textId="77777777" w:rsidR="007C1F06" w:rsidRPr="0060308F" w:rsidRDefault="007C1F06" w:rsidP="00436F59">
      <w:pPr>
        <w:contextualSpacing/>
        <w:jc w:val="both"/>
        <w:rPr>
          <w:rFonts w:ascii="Arial Narrow" w:hAnsi="Arial Narrow"/>
          <w:noProof/>
          <w:color w:val="000000" w:themeColor="text1"/>
          <w:lang w:eastAsia="hr-HR"/>
        </w:rPr>
      </w:pPr>
    </w:p>
    <w:p w14:paraId="47B8B586" w14:textId="4686526B" w:rsidR="00795744" w:rsidRPr="0060308F" w:rsidRDefault="003D2C63" w:rsidP="00436F59">
      <w:pPr>
        <w:contextualSpacing/>
        <w:jc w:val="both"/>
        <w:rPr>
          <w:rFonts w:ascii="Arial Narrow" w:hAnsi="Arial Narrow"/>
          <w:noProof/>
          <w:color w:val="000000" w:themeColor="text1"/>
          <w:lang w:eastAsia="hr-HR"/>
        </w:rPr>
      </w:pPr>
      <w:r w:rsidRPr="00BD2A39">
        <w:rPr>
          <w:rFonts w:ascii="Arial Narrow" w:hAnsi="Arial Narrow"/>
          <w:noProof/>
          <w:color w:val="000000" w:themeColor="text1"/>
          <w:lang w:eastAsia="hr-HR"/>
        </w:rPr>
        <w:t>Na temelju članka 54. Zakona o ustanovama („Narodne novine“ broj 76/93, 29/97, 47/99 i 35/08</w:t>
      </w:r>
      <w:r w:rsidR="00535CCB" w:rsidRPr="00BD2A39">
        <w:rPr>
          <w:rFonts w:ascii="Arial Narrow" w:hAnsi="Arial Narrow"/>
          <w:noProof/>
          <w:color w:val="000000" w:themeColor="text1"/>
          <w:lang w:eastAsia="hr-HR"/>
        </w:rPr>
        <w:t>, 127/19 i 151/22</w:t>
      </w:r>
      <w:r w:rsidRPr="00BD2A39">
        <w:rPr>
          <w:rFonts w:ascii="Arial Narrow" w:hAnsi="Arial Narrow"/>
          <w:noProof/>
          <w:color w:val="000000" w:themeColor="text1"/>
          <w:lang w:eastAsia="hr-HR"/>
        </w:rPr>
        <w:t>)  i članka 24. Zakona o muzejima (Narodne novine broj: 61/2018</w:t>
      </w:r>
      <w:r w:rsidR="0010335F" w:rsidRPr="00BD2A39">
        <w:rPr>
          <w:rFonts w:ascii="Arial Narrow" w:hAnsi="Arial Narrow"/>
          <w:noProof/>
          <w:color w:val="000000" w:themeColor="text1"/>
          <w:lang w:eastAsia="hr-HR"/>
        </w:rPr>
        <w:t>, 98/19, 114/22</w:t>
      </w:r>
      <w:r w:rsidRPr="00BD2A39">
        <w:rPr>
          <w:rFonts w:ascii="Arial Narrow" w:hAnsi="Arial Narrow"/>
          <w:noProof/>
          <w:color w:val="000000" w:themeColor="text1"/>
          <w:lang w:eastAsia="hr-HR"/>
        </w:rPr>
        <w:t>), Upravno vijeće Dvora Trakošćan, na sjednici održanoj</w:t>
      </w:r>
      <w:r w:rsidR="006207A0">
        <w:rPr>
          <w:rFonts w:ascii="Arial Narrow" w:hAnsi="Arial Narrow"/>
          <w:noProof/>
          <w:color w:val="000000" w:themeColor="text1"/>
          <w:lang w:eastAsia="hr-HR"/>
        </w:rPr>
        <w:t xml:space="preserve"> 2. studenoga 2023.</w:t>
      </w:r>
      <w:r w:rsidRPr="00BD2A39">
        <w:rPr>
          <w:rFonts w:ascii="Arial Narrow" w:hAnsi="Arial Narrow"/>
          <w:noProof/>
          <w:color w:val="000000" w:themeColor="text1"/>
          <w:lang w:eastAsia="hr-HR"/>
        </w:rPr>
        <w:t xml:space="preserve">, </w:t>
      </w:r>
      <w:r w:rsidR="007C1F06" w:rsidRPr="00BD2A39">
        <w:rPr>
          <w:rFonts w:ascii="Arial Narrow" w:hAnsi="Arial Narrow"/>
          <w:noProof/>
          <w:color w:val="000000" w:themeColor="text1"/>
          <w:lang w:eastAsia="hr-HR"/>
        </w:rPr>
        <w:t>uz prethodnu suglasnosti Ministarstva kulture</w:t>
      </w:r>
      <w:r w:rsidR="00B746C3">
        <w:rPr>
          <w:rFonts w:ascii="Arial Narrow" w:hAnsi="Arial Narrow"/>
          <w:noProof/>
          <w:color w:val="000000" w:themeColor="text1"/>
          <w:lang w:eastAsia="hr-HR"/>
        </w:rPr>
        <w:t xml:space="preserve"> i medija</w:t>
      </w:r>
      <w:r w:rsidR="00212456">
        <w:rPr>
          <w:rFonts w:ascii="Arial Narrow" w:hAnsi="Arial Narrow"/>
          <w:noProof/>
          <w:color w:val="000000" w:themeColor="text1"/>
          <w:lang w:eastAsia="hr-HR"/>
        </w:rPr>
        <w:t xml:space="preserve"> KLASA: 611-05/23-01/0105, URBROJ: 532-02-03-01/3-23-2, od 6. listopada 2023.</w:t>
      </w:r>
      <w:r w:rsidR="007C1F06" w:rsidRPr="00BD2A39">
        <w:rPr>
          <w:rFonts w:ascii="Arial Narrow" w:hAnsi="Arial Narrow"/>
          <w:noProof/>
          <w:color w:val="000000" w:themeColor="text1"/>
          <w:lang w:eastAsia="hr-HR"/>
        </w:rPr>
        <w:t xml:space="preserve"> </w:t>
      </w:r>
      <w:r w:rsidRPr="00BD2A39">
        <w:rPr>
          <w:rFonts w:ascii="Arial Narrow" w:hAnsi="Arial Narrow"/>
          <w:noProof/>
          <w:color w:val="000000" w:themeColor="text1"/>
          <w:lang w:eastAsia="hr-HR"/>
        </w:rPr>
        <w:t>donosi</w:t>
      </w:r>
    </w:p>
    <w:p w14:paraId="1418A256" w14:textId="77777777" w:rsidR="00436F59" w:rsidRPr="0060308F" w:rsidRDefault="00436F59" w:rsidP="00436F59">
      <w:pPr>
        <w:contextualSpacing/>
        <w:jc w:val="both"/>
        <w:rPr>
          <w:rFonts w:ascii="Arial Narrow" w:hAnsi="Arial Narrow"/>
          <w:noProof/>
          <w:color w:val="000000" w:themeColor="text1"/>
          <w:lang w:eastAsia="hr-HR"/>
        </w:rPr>
      </w:pPr>
    </w:p>
    <w:p w14:paraId="101869C1" w14:textId="77777777" w:rsidR="00436F59" w:rsidRPr="0060308F" w:rsidRDefault="00436F59" w:rsidP="00436F59">
      <w:pPr>
        <w:contextualSpacing/>
        <w:jc w:val="both"/>
        <w:rPr>
          <w:rFonts w:ascii="Arial Narrow" w:hAnsi="Arial Narrow"/>
          <w:noProof/>
          <w:color w:val="000000" w:themeColor="text1"/>
          <w:lang w:eastAsia="hr-HR"/>
        </w:rPr>
      </w:pPr>
    </w:p>
    <w:p w14:paraId="13A60C57" w14:textId="6C209004" w:rsidR="002A0174" w:rsidRPr="0060308F" w:rsidRDefault="002A0174" w:rsidP="00436F59">
      <w:pPr>
        <w:contextualSpacing/>
        <w:jc w:val="both"/>
        <w:rPr>
          <w:rFonts w:ascii="Arial Narrow" w:hAnsi="Arial Narrow"/>
          <w:noProof/>
          <w:color w:val="000000" w:themeColor="text1"/>
          <w:lang w:eastAsia="hr-HR"/>
        </w:rPr>
      </w:pPr>
    </w:p>
    <w:p w14:paraId="64341F99" w14:textId="77777777" w:rsidR="003D2C63" w:rsidRPr="0060308F" w:rsidRDefault="003D2C63" w:rsidP="00436F59">
      <w:pPr>
        <w:contextualSpacing/>
        <w:jc w:val="both"/>
        <w:rPr>
          <w:rFonts w:ascii="Arial Narrow" w:hAnsi="Arial Narrow"/>
          <w:noProof/>
          <w:color w:val="000000" w:themeColor="text1"/>
          <w:lang w:eastAsia="hr-HR"/>
        </w:rPr>
      </w:pPr>
    </w:p>
    <w:p w14:paraId="3EAD210D" w14:textId="77777777" w:rsidR="003D2C63" w:rsidRPr="0060308F" w:rsidRDefault="003D2C63" w:rsidP="003836F0">
      <w:pPr>
        <w:contextualSpacing/>
        <w:jc w:val="center"/>
        <w:rPr>
          <w:rFonts w:ascii="Arial Narrow" w:hAnsi="Arial Narrow"/>
          <w:b/>
          <w:noProof/>
          <w:color w:val="000000" w:themeColor="text1"/>
          <w:sz w:val="36"/>
          <w:szCs w:val="36"/>
          <w:lang w:eastAsia="hr-HR"/>
        </w:rPr>
      </w:pPr>
      <w:r w:rsidRPr="0060308F">
        <w:rPr>
          <w:rFonts w:ascii="Arial Narrow" w:hAnsi="Arial Narrow"/>
          <w:b/>
          <w:noProof/>
          <w:color w:val="000000" w:themeColor="text1"/>
          <w:sz w:val="36"/>
          <w:szCs w:val="36"/>
          <w:lang w:eastAsia="hr-HR"/>
        </w:rPr>
        <w:t>STATUT</w:t>
      </w:r>
    </w:p>
    <w:p w14:paraId="12D9BBDA" w14:textId="3841E8FB" w:rsidR="003D2C63" w:rsidRDefault="003D2C63" w:rsidP="003836F0">
      <w:pPr>
        <w:contextualSpacing/>
        <w:jc w:val="center"/>
        <w:rPr>
          <w:rFonts w:ascii="Arial Narrow" w:hAnsi="Arial Narrow"/>
          <w:b/>
          <w:noProof/>
          <w:color w:val="000000" w:themeColor="text1"/>
          <w:sz w:val="36"/>
          <w:szCs w:val="36"/>
          <w:lang w:eastAsia="hr-HR"/>
        </w:rPr>
      </w:pPr>
      <w:r w:rsidRPr="0060308F">
        <w:rPr>
          <w:rFonts w:ascii="Arial Narrow" w:hAnsi="Arial Narrow"/>
          <w:b/>
          <w:noProof/>
          <w:color w:val="000000" w:themeColor="text1"/>
          <w:sz w:val="36"/>
          <w:szCs w:val="36"/>
          <w:lang w:eastAsia="hr-HR"/>
        </w:rPr>
        <w:t>MUZEJA DVOR TRAKOŠĆAN</w:t>
      </w:r>
    </w:p>
    <w:p w14:paraId="460862A7" w14:textId="77777777" w:rsidR="003D2C63" w:rsidRPr="0060308F" w:rsidRDefault="003D2C63" w:rsidP="00436F59">
      <w:pPr>
        <w:contextualSpacing/>
        <w:jc w:val="both"/>
        <w:rPr>
          <w:rFonts w:ascii="Arial Narrow" w:hAnsi="Arial Narrow"/>
          <w:noProof/>
          <w:color w:val="000000" w:themeColor="text1"/>
          <w:lang w:eastAsia="hr-HR"/>
        </w:rPr>
      </w:pPr>
    </w:p>
    <w:p w14:paraId="4ABD6CF2" w14:textId="77777777" w:rsidR="00436F59" w:rsidRPr="0060308F" w:rsidRDefault="00436F59" w:rsidP="00436F59">
      <w:pPr>
        <w:contextualSpacing/>
        <w:jc w:val="both"/>
        <w:rPr>
          <w:rFonts w:ascii="Arial Narrow" w:hAnsi="Arial Narrow"/>
          <w:noProof/>
          <w:color w:val="000000" w:themeColor="text1"/>
          <w:lang w:eastAsia="hr-HR"/>
        </w:rPr>
      </w:pPr>
    </w:p>
    <w:p w14:paraId="6009564E" w14:textId="77777777" w:rsidR="002A0174" w:rsidRPr="0060308F" w:rsidRDefault="002A0174" w:rsidP="00436F59">
      <w:pPr>
        <w:contextualSpacing/>
        <w:jc w:val="both"/>
        <w:rPr>
          <w:rFonts w:ascii="Arial Narrow" w:hAnsi="Arial Narrow"/>
          <w:noProof/>
          <w:color w:val="000000" w:themeColor="text1"/>
          <w:lang w:eastAsia="hr-HR"/>
        </w:rPr>
      </w:pPr>
    </w:p>
    <w:p w14:paraId="6140D8BB" w14:textId="77777777" w:rsidR="002A0174" w:rsidRPr="0060308F" w:rsidRDefault="002A0174" w:rsidP="00436F59">
      <w:pPr>
        <w:contextualSpacing/>
        <w:jc w:val="both"/>
        <w:rPr>
          <w:rFonts w:ascii="Arial Narrow" w:hAnsi="Arial Narrow"/>
          <w:noProof/>
          <w:color w:val="000000" w:themeColor="text1"/>
          <w:lang w:eastAsia="hr-HR"/>
        </w:rPr>
      </w:pPr>
    </w:p>
    <w:p w14:paraId="0FC77B71" w14:textId="77777777" w:rsidR="003D2C63" w:rsidRPr="0060308F" w:rsidRDefault="003D2C63" w:rsidP="00436F59">
      <w:pPr>
        <w:contextualSpacing/>
        <w:jc w:val="both"/>
        <w:rPr>
          <w:rFonts w:ascii="Arial Narrow" w:hAnsi="Arial Narrow"/>
          <w:noProof/>
          <w:color w:val="000000" w:themeColor="text1"/>
          <w:lang w:eastAsia="hr-HR"/>
        </w:rPr>
      </w:pPr>
    </w:p>
    <w:p w14:paraId="72D75B0A" w14:textId="77777777" w:rsidR="00436F59" w:rsidRPr="0060308F" w:rsidRDefault="00436F59" w:rsidP="00436F59">
      <w:pPr>
        <w:contextualSpacing/>
        <w:jc w:val="both"/>
        <w:rPr>
          <w:rFonts w:ascii="Arial Narrow" w:hAnsi="Arial Narrow"/>
          <w:noProof/>
          <w:color w:val="000000" w:themeColor="text1"/>
          <w:lang w:eastAsia="hr-HR"/>
        </w:rPr>
      </w:pPr>
    </w:p>
    <w:p w14:paraId="4ACC894A" w14:textId="77777777" w:rsidR="00436F59" w:rsidRPr="0060308F" w:rsidRDefault="00436F59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60308F">
        <w:rPr>
          <w:rFonts w:ascii="Arial Narrow" w:hAnsi="Arial Narrow"/>
          <w:b/>
          <w:color w:val="000000" w:themeColor="text1"/>
        </w:rPr>
        <w:t>I. TEMELJNE ODREDBE</w:t>
      </w:r>
    </w:p>
    <w:p w14:paraId="23BBC310" w14:textId="77777777" w:rsidR="00436F59" w:rsidRPr="0060308F" w:rsidRDefault="00436F59" w:rsidP="00436F59">
      <w:pPr>
        <w:jc w:val="center"/>
        <w:rPr>
          <w:rFonts w:ascii="Arial Narrow" w:hAnsi="Arial Narrow"/>
          <w:b/>
          <w:noProof/>
          <w:color w:val="000000" w:themeColor="text1"/>
          <w:lang w:eastAsia="hr-HR"/>
        </w:rPr>
      </w:pPr>
      <w:r w:rsidRPr="0060308F">
        <w:rPr>
          <w:rFonts w:ascii="Arial Narrow" w:hAnsi="Arial Narrow"/>
          <w:b/>
          <w:noProof/>
          <w:color w:val="000000" w:themeColor="text1"/>
          <w:lang w:eastAsia="hr-HR"/>
        </w:rPr>
        <w:t>Članak 1.</w:t>
      </w:r>
    </w:p>
    <w:p w14:paraId="7536F4DB" w14:textId="77777777" w:rsidR="00436F59" w:rsidRPr="0060308F" w:rsidRDefault="00436F59" w:rsidP="00436F59">
      <w:pPr>
        <w:jc w:val="both"/>
        <w:rPr>
          <w:rFonts w:ascii="Arial Narrow" w:hAnsi="Arial Narrow"/>
          <w:noProof/>
          <w:color w:val="000000" w:themeColor="text1"/>
          <w:lang w:eastAsia="hr-HR"/>
        </w:rPr>
      </w:pPr>
      <w:r w:rsidRPr="0060308F">
        <w:rPr>
          <w:rFonts w:ascii="Arial Narrow" w:hAnsi="Arial Narrow"/>
          <w:noProof/>
          <w:color w:val="000000" w:themeColor="text1"/>
          <w:lang w:eastAsia="hr-HR"/>
        </w:rPr>
        <w:t>Statutom Muzeja Dvor Trakošćan uređuje se:</w:t>
      </w:r>
    </w:p>
    <w:p w14:paraId="585C70AA" w14:textId="77777777" w:rsidR="00436F59" w:rsidRPr="0060308F" w:rsidRDefault="00436F59" w:rsidP="00436F59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noProof/>
          <w:color w:val="000000" w:themeColor="text1"/>
          <w:lang w:eastAsia="hr-HR"/>
        </w:rPr>
      </w:pPr>
      <w:r w:rsidRPr="0060308F">
        <w:rPr>
          <w:rFonts w:ascii="Arial Narrow" w:hAnsi="Arial Narrow"/>
          <w:noProof/>
          <w:color w:val="000000" w:themeColor="text1"/>
          <w:lang w:eastAsia="hr-HR"/>
        </w:rPr>
        <w:t>status,</w:t>
      </w:r>
    </w:p>
    <w:p w14:paraId="6D5B1461" w14:textId="77777777" w:rsidR="00436F59" w:rsidRPr="0060308F" w:rsidRDefault="00436F59" w:rsidP="00436F59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noProof/>
          <w:color w:val="000000" w:themeColor="text1"/>
          <w:lang w:eastAsia="hr-HR"/>
        </w:rPr>
      </w:pPr>
      <w:r w:rsidRPr="0060308F">
        <w:rPr>
          <w:rFonts w:ascii="Arial Narrow" w:hAnsi="Arial Narrow"/>
          <w:noProof/>
          <w:color w:val="000000" w:themeColor="text1"/>
          <w:lang w:eastAsia="hr-HR"/>
        </w:rPr>
        <w:t>naziv i sjedište,</w:t>
      </w:r>
    </w:p>
    <w:p w14:paraId="5A29B949" w14:textId="77777777" w:rsidR="00436F59" w:rsidRPr="0060308F" w:rsidRDefault="00436F59" w:rsidP="00436F59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noProof/>
          <w:color w:val="000000" w:themeColor="text1"/>
          <w:lang w:eastAsia="hr-HR"/>
        </w:rPr>
      </w:pPr>
      <w:r w:rsidRPr="0060308F">
        <w:rPr>
          <w:rFonts w:ascii="Arial Narrow" w:hAnsi="Arial Narrow"/>
          <w:noProof/>
          <w:color w:val="000000" w:themeColor="text1"/>
          <w:lang w:eastAsia="hr-HR"/>
        </w:rPr>
        <w:t>djelatnost,</w:t>
      </w:r>
    </w:p>
    <w:p w14:paraId="0DB5FCAA" w14:textId="77777777" w:rsidR="00436F59" w:rsidRPr="0060308F" w:rsidRDefault="00436F59" w:rsidP="00436F59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noProof/>
          <w:color w:val="000000" w:themeColor="text1"/>
          <w:lang w:eastAsia="hr-HR"/>
        </w:rPr>
      </w:pPr>
      <w:r w:rsidRPr="0060308F">
        <w:rPr>
          <w:rFonts w:ascii="Arial Narrow" w:hAnsi="Arial Narrow"/>
          <w:noProof/>
          <w:color w:val="000000" w:themeColor="text1"/>
          <w:lang w:eastAsia="hr-HR"/>
        </w:rPr>
        <w:t>pečat,</w:t>
      </w:r>
    </w:p>
    <w:p w14:paraId="19AAC2C1" w14:textId="77777777" w:rsidR="00436F59" w:rsidRPr="0060308F" w:rsidRDefault="00436F59" w:rsidP="00436F59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noProof/>
          <w:color w:val="000000" w:themeColor="text1"/>
          <w:lang w:eastAsia="hr-HR"/>
        </w:rPr>
      </w:pPr>
      <w:r w:rsidRPr="0060308F">
        <w:rPr>
          <w:rFonts w:ascii="Arial Narrow" w:hAnsi="Arial Narrow"/>
          <w:noProof/>
          <w:color w:val="000000" w:themeColor="text1"/>
          <w:lang w:eastAsia="hr-HR"/>
        </w:rPr>
        <w:t>pravni položaj,</w:t>
      </w:r>
    </w:p>
    <w:p w14:paraId="46FE140B" w14:textId="77777777" w:rsidR="00436F59" w:rsidRPr="0060308F" w:rsidRDefault="00436F59" w:rsidP="00436F59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noProof/>
          <w:color w:val="000000" w:themeColor="text1"/>
          <w:lang w:eastAsia="hr-HR"/>
        </w:rPr>
      </w:pPr>
      <w:r w:rsidRPr="0060308F">
        <w:rPr>
          <w:rFonts w:ascii="Arial Narrow" w:hAnsi="Arial Narrow"/>
          <w:noProof/>
          <w:color w:val="000000" w:themeColor="text1"/>
          <w:lang w:eastAsia="hr-HR"/>
        </w:rPr>
        <w:t>zastupanje i predstavljanje,</w:t>
      </w:r>
    </w:p>
    <w:p w14:paraId="1C53D11A" w14:textId="77777777" w:rsidR="00436F59" w:rsidRPr="0060308F" w:rsidRDefault="00436F59" w:rsidP="00436F59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noProof/>
          <w:color w:val="000000" w:themeColor="text1"/>
          <w:lang w:eastAsia="hr-HR"/>
        </w:rPr>
      </w:pPr>
      <w:r w:rsidRPr="0060308F">
        <w:rPr>
          <w:rFonts w:ascii="Arial Narrow" w:hAnsi="Arial Narrow"/>
          <w:noProof/>
          <w:color w:val="000000" w:themeColor="text1"/>
          <w:lang w:eastAsia="hr-HR"/>
        </w:rPr>
        <w:t>unutarnje ustrojstvo,</w:t>
      </w:r>
    </w:p>
    <w:p w14:paraId="56898386" w14:textId="77777777" w:rsidR="00436F59" w:rsidRPr="0060308F" w:rsidRDefault="00436F59" w:rsidP="00436F59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noProof/>
          <w:color w:val="000000" w:themeColor="text1"/>
          <w:lang w:eastAsia="hr-HR"/>
        </w:rPr>
      </w:pPr>
      <w:r w:rsidRPr="0060308F">
        <w:rPr>
          <w:rFonts w:ascii="Arial Narrow" w:hAnsi="Arial Narrow"/>
          <w:noProof/>
          <w:color w:val="000000" w:themeColor="text1"/>
          <w:lang w:eastAsia="hr-HR"/>
        </w:rPr>
        <w:t>vođenje i upravljanje Muzejom, djelokrug i način radaa tijela,</w:t>
      </w:r>
    </w:p>
    <w:p w14:paraId="7487848B" w14:textId="77777777" w:rsidR="00436F59" w:rsidRPr="0060308F" w:rsidRDefault="00436F59" w:rsidP="00436F59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noProof/>
          <w:color w:val="000000" w:themeColor="text1"/>
          <w:lang w:eastAsia="hr-HR"/>
        </w:rPr>
      </w:pPr>
      <w:r w:rsidRPr="0060308F">
        <w:rPr>
          <w:rFonts w:ascii="Arial Narrow" w:hAnsi="Arial Narrow"/>
          <w:noProof/>
          <w:color w:val="000000" w:themeColor="text1"/>
          <w:lang w:eastAsia="hr-HR"/>
        </w:rPr>
        <w:t>javnost rada,</w:t>
      </w:r>
    </w:p>
    <w:p w14:paraId="0DF4B2AC" w14:textId="77777777" w:rsidR="003D2C63" w:rsidRPr="0060308F" w:rsidRDefault="00436F59" w:rsidP="00436F59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noProof/>
          <w:color w:val="000000" w:themeColor="text1"/>
          <w:lang w:eastAsia="hr-HR"/>
        </w:rPr>
      </w:pPr>
      <w:r w:rsidRPr="0060308F">
        <w:rPr>
          <w:rFonts w:ascii="Arial Narrow" w:hAnsi="Arial Narrow"/>
          <w:noProof/>
          <w:color w:val="000000" w:themeColor="text1"/>
          <w:lang w:eastAsia="hr-HR"/>
        </w:rPr>
        <w:t>opći aklti,</w:t>
      </w:r>
    </w:p>
    <w:p w14:paraId="7F7732CB" w14:textId="77777777" w:rsidR="00436F59" w:rsidRPr="0060308F" w:rsidRDefault="00436F59" w:rsidP="00436F59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noProof/>
          <w:color w:val="000000" w:themeColor="text1"/>
          <w:lang w:eastAsia="hr-HR"/>
        </w:rPr>
      </w:pPr>
      <w:r w:rsidRPr="0060308F">
        <w:rPr>
          <w:rFonts w:ascii="Arial Narrow" w:hAnsi="Arial Narrow"/>
          <w:noProof/>
          <w:color w:val="000000" w:themeColor="text1"/>
          <w:lang w:eastAsia="hr-HR"/>
        </w:rPr>
        <w:t>poslovna tajna,</w:t>
      </w:r>
    </w:p>
    <w:p w14:paraId="1AE48C6F" w14:textId="77777777" w:rsidR="00436F59" w:rsidRPr="0060308F" w:rsidRDefault="00436F59" w:rsidP="00436F59">
      <w:pPr>
        <w:pStyle w:val="Odlomakpopisa"/>
        <w:numPr>
          <w:ilvl w:val="0"/>
          <w:numId w:val="8"/>
        </w:numPr>
        <w:jc w:val="both"/>
        <w:rPr>
          <w:rFonts w:ascii="Arial Narrow" w:hAnsi="Arial Narrow"/>
          <w:noProof/>
          <w:color w:val="000000" w:themeColor="text1"/>
          <w:lang w:eastAsia="hr-HR"/>
        </w:rPr>
      </w:pPr>
      <w:r w:rsidRPr="0060308F">
        <w:rPr>
          <w:rFonts w:ascii="Arial Narrow" w:hAnsi="Arial Narrow"/>
          <w:noProof/>
          <w:color w:val="000000" w:themeColor="text1"/>
          <w:lang w:eastAsia="hr-HR"/>
        </w:rPr>
        <w:t>ostala pitanja značajna za rad Muzeja.</w:t>
      </w:r>
    </w:p>
    <w:p w14:paraId="4CEC4D60" w14:textId="77777777" w:rsidR="00436F59" w:rsidRPr="0060308F" w:rsidRDefault="00436F59" w:rsidP="00436F59">
      <w:pPr>
        <w:jc w:val="both"/>
        <w:rPr>
          <w:rFonts w:ascii="Arial Narrow" w:hAnsi="Arial Narrow"/>
          <w:noProof/>
          <w:color w:val="000000" w:themeColor="text1"/>
          <w:lang w:eastAsia="hr-HR"/>
        </w:rPr>
      </w:pPr>
    </w:p>
    <w:p w14:paraId="2061278E" w14:textId="77777777" w:rsidR="00436F59" w:rsidRPr="0060308F" w:rsidRDefault="00436F59" w:rsidP="00436F59">
      <w:pPr>
        <w:jc w:val="both"/>
        <w:rPr>
          <w:rFonts w:ascii="Arial Narrow" w:hAnsi="Arial Narrow"/>
          <w:noProof/>
          <w:color w:val="000000" w:themeColor="text1"/>
          <w:lang w:eastAsia="hr-HR"/>
        </w:rPr>
      </w:pPr>
      <w:r w:rsidRPr="0060308F">
        <w:rPr>
          <w:rFonts w:ascii="Arial Narrow" w:hAnsi="Arial Narrow"/>
          <w:noProof/>
          <w:color w:val="000000" w:themeColor="text1"/>
          <w:lang w:eastAsia="hr-HR"/>
        </w:rPr>
        <w:t>Izrazi koji se koriste u ovom Statutu, a imaju rodno značenje, koriste se neutralno i odnose se jednako na muški i ženski spol.</w:t>
      </w:r>
    </w:p>
    <w:p w14:paraId="4A373798" w14:textId="77777777" w:rsidR="00634DD3" w:rsidRPr="0060308F" w:rsidRDefault="00634DD3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60308F">
        <w:rPr>
          <w:rFonts w:ascii="Arial Narrow" w:hAnsi="Arial Narrow"/>
          <w:b/>
          <w:color w:val="000000" w:themeColor="text1"/>
        </w:rPr>
        <w:t>Članak 2.</w:t>
      </w:r>
    </w:p>
    <w:p w14:paraId="435CA739" w14:textId="77777777" w:rsidR="00634DD3" w:rsidRPr="0060308F" w:rsidRDefault="00634DD3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48809DA" w14:textId="77777777" w:rsidR="00A6784F" w:rsidRPr="0060308F" w:rsidRDefault="00634DD3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Osnivač Muzeja, na temelju akta rješenja Min</w:t>
      </w:r>
      <w:r w:rsidR="00887DFE" w:rsidRPr="0060308F">
        <w:rPr>
          <w:rFonts w:ascii="Arial Narrow" w:hAnsi="Arial Narrow"/>
          <w:color w:val="000000" w:themeColor="text1"/>
        </w:rPr>
        <w:t>istarstva kulture i prosvjete, K</w:t>
      </w:r>
      <w:r w:rsidRPr="0060308F">
        <w:rPr>
          <w:rFonts w:ascii="Arial Narrow" w:hAnsi="Arial Narrow"/>
          <w:color w:val="000000" w:themeColor="text1"/>
        </w:rPr>
        <w:t xml:space="preserve">lasa: </w:t>
      </w:r>
      <w:r w:rsidR="00060FE6" w:rsidRPr="0060308F">
        <w:rPr>
          <w:rFonts w:ascii="Arial Narrow" w:hAnsi="Arial Narrow"/>
          <w:color w:val="000000" w:themeColor="text1"/>
        </w:rPr>
        <w:t>402-08/94-01-1, Ur.</w:t>
      </w:r>
      <w:r w:rsidR="00887DFE" w:rsidRPr="0060308F">
        <w:rPr>
          <w:rFonts w:ascii="Arial Narrow" w:hAnsi="Arial Narrow"/>
          <w:color w:val="000000" w:themeColor="text1"/>
        </w:rPr>
        <w:t xml:space="preserve"> broj: 532-05-5/3-94-43 od 05. svibnja 1994. g</w:t>
      </w:r>
      <w:r w:rsidR="00F32C41" w:rsidRPr="0060308F">
        <w:rPr>
          <w:rFonts w:ascii="Arial Narrow" w:hAnsi="Arial Narrow"/>
          <w:color w:val="000000" w:themeColor="text1"/>
        </w:rPr>
        <w:t>odine je Republika Hrvatska.</w:t>
      </w:r>
    </w:p>
    <w:p w14:paraId="01EEC95D" w14:textId="77777777" w:rsidR="00436F59" w:rsidRPr="0060308F" w:rsidRDefault="00436F59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0AFAE1B" w14:textId="77777777" w:rsidR="00436F59" w:rsidRPr="0060308F" w:rsidRDefault="00436F59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EB719EE" w14:textId="77777777" w:rsidR="00060FE6" w:rsidRPr="0060308F" w:rsidRDefault="00060FE6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60308F">
        <w:rPr>
          <w:rFonts w:ascii="Arial Narrow" w:hAnsi="Arial Narrow"/>
          <w:b/>
          <w:color w:val="000000" w:themeColor="text1"/>
        </w:rPr>
        <w:t>II.</w:t>
      </w:r>
      <w:r w:rsidR="003836F0" w:rsidRPr="0060308F">
        <w:rPr>
          <w:rFonts w:ascii="Arial Narrow" w:hAnsi="Arial Narrow"/>
          <w:b/>
          <w:color w:val="000000" w:themeColor="text1"/>
        </w:rPr>
        <w:t xml:space="preserve"> </w:t>
      </w:r>
      <w:r w:rsidRPr="0060308F">
        <w:rPr>
          <w:rFonts w:ascii="Arial Narrow" w:hAnsi="Arial Narrow"/>
          <w:b/>
          <w:color w:val="000000" w:themeColor="text1"/>
        </w:rPr>
        <w:t>STATUS, NAZIV, SJEDIŠTE</w:t>
      </w:r>
      <w:r w:rsidR="00E50919" w:rsidRPr="0060308F">
        <w:rPr>
          <w:rFonts w:ascii="Arial Narrow" w:hAnsi="Arial Narrow"/>
          <w:b/>
          <w:color w:val="000000" w:themeColor="text1"/>
        </w:rPr>
        <w:t>,</w:t>
      </w:r>
      <w:r w:rsidR="003836F0" w:rsidRPr="0060308F">
        <w:rPr>
          <w:rFonts w:ascii="Arial Narrow" w:hAnsi="Arial Narrow"/>
          <w:b/>
          <w:color w:val="000000" w:themeColor="text1"/>
        </w:rPr>
        <w:t xml:space="preserve"> </w:t>
      </w:r>
    </w:p>
    <w:p w14:paraId="416A7AF4" w14:textId="77777777" w:rsidR="00060FE6" w:rsidRPr="0060308F" w:rsidRDefault="003836F0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60308F">
        <w:rPr>
          <w:rFonts w:ascii="Arial Narrow" w:hAnsi="Arial Narrow"/>
          <w:b/>
          <w:color w:val="000000" w:themeColor="text1"/>
        </w:rPr>
        <w:t xml:space="preserve">    </w:t>
      </w:r>
      <w:r w:rsidR="00060FE6" w:rsidRPr="0060308F">
        <w:rPr>
          <w:rFonts w:ascii="Arial Narrow" w:hAnsi="Arial Narrow"/>
          <w:b/>
          <w:color w:val="000000" w:themeColor="text1"/>
        </w:rPr>
        <w:t>DJELATNOST I PEČAT</w:t>
      </w:r>
    </w:p>
    <w:p w14:paraId="2CFBC506" w14:textId="77777777" w:rsidR="00060FE6" w:rsidRPr="0060308F" w:rsidRDefault="00060FE6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60308F">
        <w:rPr>
          <w:rFonts w:ascii="Arial Narrow" w:hAnsi="Arial Narrow"/>
          <w:b/>
          <w:color w:val="000000" w:themeColor="text1"/>
        </w:rPr>
        <w:t>Članak 3.</w:t>
      </w:r>
    </w:p>
    <w:p w14:paraId="51C23D9D" w14:textId="77777777" w:rsidR="00BC1649" w:rsidRPr="0060308F" w:rsidRDefault="00BC1649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3C27FFC" w14:textId="77777777" w:rsidR="00060FE6" w:rsidRPr="0060308F" w:rsidRDefault="00363A83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Muzej Dvor Trakošćan</w:t>
      </w:r>
      <w:r w:rsidR="00060FE6" w:rsidRPr="0060308F">
        <w:rPr>
          <w:rFonts w:ascii="Arial Narrow" w:hAnsi="Arial Narrow"/>
          <w:color w:val="000000" w:themeColor="text1"/>
        </w:rPr>
        <w:t xml:space="preserve"> (u daljnjem tekstu Muzej) javna je ustanova koja obavlja muzejsku djelatnost</w:t>
      </w:r>
      <w:r w:rsidR="00D2327E" w:rsidRPr="0060308F">
        <w:rPr>
          <w:rFonts w:ascii="Arial Narrow" w:hAnsi="Arial Narrow"/>
          <w:color w:val="000000" w:themeColor="text1"/>
        </w:rPr>
        <w:t xml:space="preserve"> </w:t>
      </w:r>
      <w:r w:rsidR="000574BE" w:rsidRPr="0060308F">
        <w:rPr>
          <w:rFonts w:ascii="Arial Narrow" w:hAnsi="Arial Narrow"/>
          <w:color w:val="000000" w:themeColor="text1"/>
        </w:rPr>
        <w:t>sukladno Zakonu o muzejima, Zakonu o ustanovama i ovome Statutu kao javni muzej</w:t>
      </w:r>
      <w:r w:rsidR="00060FE6" w:rsidRPr="0060308F">
        <w:rPr>
          <w:rFonts w:ascii="Arial Narrow" w:hAnsi="Arial Narrow"/>
          <w:color w:val="000000" w:themeColor="text1"/>
        </w:rPr>
        <w:t>.</w:t>
      </w:r>
    </w:p>
    <w:p w14:paraId="77B4B91D" w14:textId="77777777" w:rsidR="00BC1649" w:rsidRPr="0060308F" w:rsidRDefault="00BC1649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B2E942E" w14:textId="77777777" w:rsidR="00060FE6" w:rsidRPr="0060308F" w:rsidRDefault="00060FE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Muzejska se djelatnost obavlja kao javna služba.</w:t>
      </w:r>
    </w:p>
    <w:p w14:paraId="74F79248" w14:textId="5D82BF61" w:rsidR="00060FE6" w:rsidRPr="0060308F" w:rsidRDefault="00060FE6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60308F">
        <w:rPr>
          <w:rFonts w:ascii="Arial Narrow" w:hAnsi="Arial Narrow"/>
          <w:b/>
          <w:color w:val="000000" w:themeColor="text1"/>
        </w:rPr>
        <w:lastRenderedPageBreak/>
        <w:t>Članak</w:t>
      </w:r>
      <w:r w:rsidR="00212456">
        <w:rPr>
          <w:rFonts w:ascii="Arial Narrow" w:hAnsi="Arial Narrow"/>
          <w:b/>
          <w:color w:val="000000" w:themeColor="text1"/>
        </w:rPr>
        <w:t xml:space="preserve"> </w:t>
      </w:r>
      <w:r w:rsidRPr="0060308F">
        <w:rPr>
          <w:rFonts w:ascii="Arial Narrow" w:hAnsi="Arial Narrow"/>
          <w:b/>
          <w:color w:val="000000" w:themeColor="text1"/>
        </w:rPr>
        <w:t>4.</w:t>
      </w:r>
    </w:p>
    <w:p w14:paraId="58B3D1CF" w14:textId="77777777" w:rsidR="00060FE6" w:rsidRPr="0060308F" w:rsidRDefault="00060FE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584E392" w14:textId="77777777" w:rsidR="00060FE6" w:rsidRPr="0060308F" w:rsidRDefault="00060FE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Muzej obavlja svoju djelatnost, posluje u pravnom prometu pod nazi</w:t>
      </w:r>
      <w:r w:rsidR="00363A83" w:rsidRPr="0060308F">
        <w:rPr>
          <w:rFonts w:ascii="Arial Narrow" w:hAnsi="Arial Narrow"/>
          <w:color w:val="000000" w:themeColor="text1"/>
        </w:rPr>
        <w:t>vom Dvor Trakošćan</w:t>
      </w:r>
      <w:r w:rsidR="00C21FA5" w:rsidRPr="0060308F">
        <w:rPr>
          <w:rFonts w:ascii="Arial Narrow" w:hAnsi="Arial Narrow"/>
          <w:color w:val="000000" w:themeColor="text1"/>
        </w:rPr>
        <w:t>, Trakošćan</w:t>
      </w:r>
      <w:r w:rsidR="00D31353" w:rsidRPr="0060308F">
        <w:rPr>
          <w:rFonts w:ascii="Arial Narrow" w:hAnsi="Arial Narrow"/>
          <w:color w:val="000000" w:themeColor="text1"/>
        </w:rPr>
        <w:t>.</w:t>
      </w:r>
    </w:p>
    <w:p w14:paraId="561B04B2" w14:textId="77777777" w:rsidR="009C4DC4" w:rsidRPr="0060308F" w:rsidRDefault="009C4DC4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5900464" w14:textId="77777777" w:rsidR="00060FE6" w:rsidRPr="0060308F" w:rsidRDefault="00060FE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BC15E1">
        <w:rPr>
          <w:rFonts w:ascii="Arial Narrow" w:hAnsi="Arial Narrow"/>
          <w:color w:val="000000" w:themeColor="text1"/>
        </w:rPr>
        <w:t>Naziv Muzeja ispisan je na ploči koja je istaknuta na zgradi u kojoj je njegovo sjedište.</w:t>
      </w:r>
    </w:p>
    <w:p w14:paraId="61056776" w14:textId="77777777" w:rsidR="00FD1C43" w:rsidRPr="0060308F" w:rsidRDefault="00FD1C43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75F12BA" w14:textId="77777777" w:rsidR="00060FE6" w:rsidRPr="0060308F" w:rsidRDefault="00060FE6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60308F">
        <w:rPr>
          <w:rFonts w:ascii="Arial Narrow" w:hAnsi="Arial Narrow"/>
          <w:b/>
          <w:color w:val="000000" w:themeColor="text1"/>
        </w:rPr>
        <w:t>Članak 5.</w:t>
      </w:r>
    </w:p>
    <w:p w14:paraId="055E42E4" w14:textId="77777777" w:rsidR="00060FE6" w:rsidRPr="0060308F" w:rsidRDefault="00060FE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C38C5BA" w14:textId="77777777" w:rsidR="00060FE6" w:rsidRPr="0060308F" w:rsidRDefault="00C21FA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Sjedište Muzeja je u Trakošćanu</w:t>
      </w:r>
      <w:r w:rsidR="00363A83" w:rsidRPr="0060308F">
        <w:rPr>
          <w:rFonts w:ascii="Arial Narrow" w:hAnsi="Arial Narrow"/>
          <w:color w:val="000000" w:themeColor="text1"/>
        </w:rPr>
        <w:t xml:space="preserve">, Trakošćan 4, </w:t>
      </w:r>
      <w:r w:rsidR="00BC15E1" w:rsidRPr="00CA4BCF">
        <w:rPr>
          <w:rFonts w:ascii="Arial Narrow" w:hAnsi="Arial Narrow"/>
        </w:rPr>
        <w:t xml:space="preserve">42250 </w:t>
      </w:r>
      <w:r w:rsidR="00234261" w:rsidRPr="00CA4BCF">
        <w:rPr>
          <w:rFonts w:ascii="Arial Narrow" w:hAnsi="Arial Narrow"/>
        </w:rPr>
        <w:t>LEPOGLAVA</w:t>
      </w:r>
      <w:r w:rsidR="00363A83" w:rsidRPr="00CA4BCF">
        <w:rPr>
          <w:rFonts w:ascii="Arial Narrow" w:hAnsi="Arial Narrow"/>
        </w:rPr>
        <w:t>.</w:t>
      </w:r>
    </w:p>
    <w:p w14:paraId="79061A14" w14:textId="77777777" w:rsidR="00060FE6" w:rsidRPr="0060308F" w:rsidRDefault="00060FE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A23633A" w14:textId="77777777" w:rsidR="009C4DC4" w:rsidRPr="0060308F" w:rsidRDefault="00060FE6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60308F">
        <w:rPr>
          <w:rFonts w:ascii="Arial Narrow" w:hAnsi="Arial Narrow"/>
          <w:b/>
          <w:color w:val="000000" w:themeColor="text1"/>
        </w:rPr>
        <w:t>Članak 6.</w:t>
      </w:r>
    </w:p>
    <w:p w14:paraId="3AA2B2EA" w14:textId="77777777" w:rsidR="009C4DC4" w:rsidRPr="0060308F" w:rsidRDefault="009C4DC4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EB684D1" w14:textId="77777777" w:rsidR="00060FE6" w:rsidRPr="0060308F" w:rsidRDefault="00060FE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 promjeni naziva i promjeni sjedišta Muzeja odlučuje Osnivač.</w:t>
      </w:r>
    </w:p>
    <w:p w14:paraId="0B11F62F" w14:textId="77777777" w:rsidR="00060FE6" w:rsidRPr="0060308F" w:rsidRDefault="00060FE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B1E1BA7" w14:textId="77777777" w:rsidR="00060FE6" w:rsidRPr="0060308F" w:rsidRDefault="00060FE6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60308F">
        <w:rPr>
          <w:rFonts w:ascii="Arial Narrow" w:hAnsi="Arial Narrow"/>
          <w:b/>
          <w:color w:val="000000" w:themeColor="text1"/>
        </w:rPr>
        <w:t>Članak 7.</w:t>
      </w:r>
    </w:p>
    <w:p w14:paraId="5D17A072" w14:textId="77777777" w:rsidR="00A25730" w:rsidRPr="001E2551" w:rsidRDefault="00060FE6" w:rsidP="001E2551">
      <w:pPr>
        <w:jc w:val="both"/>
        <w:rPr>
          <w:rFonts w:ascii="Arial Narrow" w:hAnsi="Arial Narrow"/>
          <w:color w:val="000000" w:themeColor="text1"/>
        </w:rPr>
      </w:pPr>
      <w:r w:rsidRPr="001E2551">
        <w:rPr>
          <w:rFonts w:ascii="Arial Narrow" w:hAnsi="Arial Narrow"/>
          <w:color w:val="000000" w:themeColor="text1"/>
        </w:rPr>
        <w:t>Muzej obavlja muzejsku djelatnost</w:t>
      </w:r>
      <w:r w:rsidR="00244234" w:rsidRPr="001E2551">
        <w:rPr>
          <w:rFonts w:ascii="Arial Narrow" w:hAnsi="Arial Narrow"/>
          <w:color w:val="000000" w:themeColor="text1"/>
        </w:rPr>
        <w:t xml:space="preserve"> koja obuhvaća:</w:t>
      </w:r>
    </w:p>
    <w:p w14:paraId="6E7319E4" w14:textId="77777777" w:rsidR="00234261" w:rsidRPr="00234261" w:rsidRDefault="00B34F41" w:rsidP="00B34F41">
      <w:pPr>
        <w:pStyle w:val="Odlomakpopisa"/>
        <w:ind w:left="7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</w:t>
      </w:r>
      <w:r w:rsidR="00234261">
        <w:rPr>
          <w:rFonts w:ascii="Arial Narrow" w:hAnsi="Arial Narrow"/>
          <w:color w:val="000000" w:themeColor="text1"/>
        </w:rPr>
        <w:t>poslove sabiranja</w:t>
      </w:r>
      <w:r w:rsidR="00234261" w:rsidRPr="00234261">
        <w:rPr>
          <w:rFonts w:ascii="Arial Narrow" w:hAnsi="Arial Narrow"/>
          <w:color w:val="000000" w:themeColor="text1"/>
        </w:rPr>
        <w:t xml:space="preserve"> muzejsk</w:t>
      </w:r>
      <w:r w:rsidR="00234261">
        <w:rPr>
          <w:rFonts w:ascii="Arial Narrow" w:hAnsi="Arial Narrow"/>
          <w:color w:val="000000" w:themeColor="text1"/>
        </w:rPr>
        <w:t>e</w:t>
      </w:r>
      <w:r w:rsidR="00234261" w:rsidRPr="00234261">
        <w:rPr>
          <w:rFonts w:ascii="Arial Narrow" w:hAnsi="Arial Narrow"/>
          <w:color w:val="000000" w:themeColor="text1"/>
        </w:rPr>
        <w:t xml:space="preserve"> građ</w:t>
      </w:r>
      <w:r w:rsidR="00234261">
        <w:rPr>
          <w:rFonts w:ascii="Arial Narrow" w:hAnsi="Arial Narrow"/>
          <w:color w:val="000000" w:themeColor="text1"/>
        </w:rPr>
        <w:t>e</w:t>
      </w:r>
      <w:r w:rsidR="00234261" w:rsidRPr="00234261">
        <w:rPr>
          <w:rFonts w:ascii="Arial Narrow" w:hAnsi="Arial Narrow"/>
          <w:color w:val="000000" w:themeColor="text1"/>
        </w:rPr>
        <w:t xml:space="preserve"> i </w:t>
      </w:r>
      <w:r w:rsidR="00234261">
        <w:rPr>
          <w:rFonts w:ascii="Arial Narrow" w:hAnsi="Arial Narrow"/>
          <w:color w:val="000000" w:themeColor="text1"/>
        </w:rPr>
        <w:t xml:space="preserve">vođenja </w:t>
      </w:r>
      <w:r w:rsidR="00234261" w:rsidRPr="00234261">
        <w:rPr>
          <w:rFonts w:ascii="Arial Narrow" w:hAnsi="Arial Narrow"/>
          <w:color w:val="000000" w:themeColor="text1"/>
        </w:rPr>
        <w:t>muzejsk</w:t>
      </w:r>
      <w:r w:rsidR="00234261">
        <w:rPr>
          <w:rFonts w:ascii="Arial Narrow" w:hAnsi="Arial Narrow"/>
          <w:color w:val="000000" w:themeColor="text1"/>
        </w:rPr>
        <w:t>e</w:t>
      </w:r>
      <w:r w:rsidR="00234261" w:rsidRPr="00234261">
        <w:rPr>
          <w:rFonts w:ascii="Arial Narrow" w:hAnsi="Arial Narrow"/>
          <w:color w:val="000000" w:themeColor="text1"/>
        </w:rPr>
        <w:t xml:space="preserve"> dokumentacij</w:t>
      </w:r>
      <w:r w:rsidR="00234261">
        <w:rPr>
          <w:rFonts w:ascii="Arial Narrow" w:hAnsi="Arial Narrow"/>
          <w:color w:val="000000" w:themeColor="text1"/>
        </w:rPr>
        <w:t>e</w:t>
      </w:r>
      <w:r w:rsidR="00234261" w:rsidRPr="00234261">
        <w:rPr>
          <w:rFonts w:ascii="Arial Narrow" w:hAnsi="Arial Narrow"/>
          <w:color w:val="000000" w:themeColor="text1"/>
        </w:rPr>
        <w:t xml:space="preserve"> sukladno misiji i politici skupljanja</w:t>
      </w:r>
      <w:r w:rsidR="00234261">
        <w:rPr>
          <w:rFonts w:ascii="Arial Narrow" w:hAnsi="Arial Narrow"/>
          <w:color w:val="000000" w:themeColor="text1"/>
        </w:rPr>
        <w:t xml:space="preserve"> za Dvor Trakošćan</w:t>
      </w:r>
    </w:p>
    <w:p w14:paraId="50B52FEC" w14:textId="77777777" w:rsidR="00234261" w:rsidRPr="00234261" w:rsidRDefault="00B34F41" w:rsidP="00B34F41">
      <w:pPr>
        <w:pStyle w:val="Odlomakpopisa"/>
        <w:ind w:left="7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</w:t>
      </w:r>
      <w:r w:rsidR="00234261">
        <w:rPr>
          <w:rFonts w:ascii="Arial Narrow" w:hAnsi="Arial Narrow"/>
          <w:color w:val="000000" w:themeColor="text1"/>
        </w:rPr>
        <w:t>čuvanje</w:t>
      </w:r>
      <w:r w:rsidR="00234261" w:rsidRPr="00234261">
        <w:rPr>
          <w:rFonts w:ascii="Arial Narrow" w:hAnsi="Arial Narrow"/>
          <w:color w:val="000000" w:themeColor="text1"/>
        </w:rPr>
        <w:t xml:space="preserve"> muzejs</w:t>
      </w:r>
      <w:r w:rsidR="00234261">
        <w:rPr>
          <w:rFonts w:ascii="Arial Narrow" w:hAnsi="Arial Narrow"/>
          <w:color w:val="000000" w:themeColor="text1"/>
        </w:rPr>
        <w:t xml:space="preserve">kih </w:t>
      </w:r>
      <w:r w:rsidR="00234261" w:rsidRPr="00234261">
        <w:rPr>
          <w:rFonts w:ascii="Arial Narrow" w:hAnsi="Arial Narrow"/>
          <w:color w:val="000000" w:themeColor="text1"/>
        </w:rPr>
        <w:t>predmet</w:t>
      </w:r>
      <w:r w:rsidR="00234261">
        <w:rPr>
          <w:rFonts w:ascii="Arial Narrow" w:hAnsi="Arial Narrow"/>
          <w:color w:val="000000" w:themeColor="text1"/>
        </w:rPr>
        <w:t xml:space="preserve">a u </w:t>
      </w:r>
      <w:r w:rsidR="00234261" w:rsidRPr="00234261">
        <w:rPr>
          <w:rFonts w:ascii="Arial Narrow" w:hAnsi="Arial Narrow"/>
          <w:color w:val="000000" w:themeColor="text1"/>
        </w:rPr>
        <w:t xml:space="preserve">odgovarajućim uvjetima i </w:t>
      </w:r>
      <w:r w:rsidR="00234261">
        <w:rPr>
          <w:rFonts w:ascii="Arial Narrow" w:hAnsi="Arial Narrow"/>
          <w:color w:val="000000" w:themeColor="text1"/>
        </w:rPr>
        <w:t>zaštitu</w:t>
      </w:r>
      <w:r w:rsidR="00234261" w:rsidRPr="00234261">
        <w:rPr>
          <w:rFonts w:ascii="Arial Narrow" w:hAnsi="Arial Narrow"/>
          <w:color w:val="000000" w:themeColor="text1"/>
        </w:rPr>
        <w:t xml:space="preserve"> cjelokupn</w:t>
      </w:r>
      <w:r w:rsidR="00234261">
        <w:rPr>
          <w:rFonts w:ascii="Arial Narrow" w:hAnsi="Arial Narrow"/>
          <w:color w:val="000000" w:themeColor="text1"/>
        </w:rPr>
        <w:t>e</w:t>
      </w:r>
      <w:r w:rsidR="00234261" w:rsidRPr="00234261">
        <w:rPr>
          <w:rFonts w:ascii="Arial Narrow" w:hAnsi="Arial Narrow"/>
          <w:color w:val="000000" w:themeColor="text1"/>
        </w:rPr>
        <w:t xml:space="preserve"> muzejsk</w:t>
      </w:r>
      <w:r w:rsidR="00234261">
        <w:rPr>
          <w:rFonts w:ascii="Arial Narrow" w:hAnsi="Arial Narrow"/>
          <w:color w:val="000000" w:themeColor="text1"/>
        </w:rPr>
        <w:t>e</w:t>
      </w:r>
      <w:r w:rsidR="00234261" w:rsidRPr="00234261">
        <w:rPr>
          <w:rFonts w:ascii="Arial Narrow" w:hAnsi="Arial Narrow"/>
          <w:color w:val="000000" w:themeColor="text1"/>
        </w:rPr>
        <w:t xml:space="preserve"> građ</w:t>
      </w:r>
      <w:r w:rsidR="00234261">
        <w:rPr>
          <w:rFonts w:ascii="Arial Narrow" w:hAnsi="Arial Narrow"/>
          <w:color w:val="000000" w:themeColor="text1"/>
        </w:rPr>
        <w:t>e</w:t>
      </w:r>
      <w:r w:rsidR="00244234" w:rsidRPr="00244234">
        <w:t xml:space="preserve"> </w:t>
      </w:r>
      <w:r w:rsidR="00244234">
        <w:t xml:space="preserve">Dvora Trakošćan </w:t>
      </w:r>
      <w:r w:rsidR="00244234" w:rsidRPr="00244234">
        <w:rPr>
          <w:rFonts w:ascii="Arial Narrow" w:hAnsi="Arial Narrow"/>
          <w:color w:val="000000" w:themeColor="text1"/>
        </w:rPr>
        <w:t>sistematiziran</w:t>
      </w:r>
      <w:r w:rsidR="00244234">
        <w:rPr>
          <w:rFonts w:ascii="Arial Narrow" w:hAnsi="Arial Narrow"/>
          <w:color w:val="000000" w:themeColor="text1"/>
        </w:rPr>
        <w:t>e</w:t>
      </w:r>
      <w:r w:rsidR="00244234" w:rsidRPr="00244234">
        <w:rPr>
          <w:rFonts w:ascii="Arial Narrow" w:hAnsi="Arial Narrow"/>
          <w:color w:val="000000" w:themeColor="text1"/>
        </w:rPr>
        <w:t xml:space="preserve"> u zbirke</w:t>
      </w:r>
      <w:r w:rsidR="00234261" w:rsidRPr="00234261">
        <w:rPr>
          <w:rFonts w:ascii="Arial Narrow" w:hAnsi="Arial Narrow"/>
          <w:color w:val="000000" w:themeColor="text1"/>
        </w:rPr>
        <w:t xml:space="preserve">, </w:t>
      </w:r>
      <w:r w:rsidR="00244234">
        <w:rPr>
          <w:rFonts w:ascii="Arial Narrow" w:hAnsi="Arial Narrow"/>
          <w:color w:val="000000" w:themeColor="text1"/>
        </w:rPr>
        <w:t xml:space="preserve">zaštitu </w:t>
      </w:r>
      <w:r w:rsidR="00234261" w:rsidRPr="00234261">
        <w:rPr>
          <w:rFonts w:ascii="Arial Narrow" w:hAnsi="Arial Narrow"/>
          <w:color w:val="000000" w:themeColor="text1"/>
        </w:rPr>
        <w:t xml:space="preserve">muzejsku dokumentaciju, </w:t>
      </w:r>
      <w:r w:rsidR="00244234">
        <w:rPr>
          <w:rFonts w:ascii="Arial Narrow" w:hAnsi="Arial Narrow"/>
          <w:color w:val="000000" w:themeColor="text1"/>
        </w:rPr>
        <w:t xml:space="preserve">zaštitu cijelog  </w:t>
      </w:r>
      <w:r w:rsidR="00234261" w:rsidRPr="00234261">
        <w:rPr>
          <w:rFonts w:ascii="Arial Narrow" w:hAnsi="Arial Narrow"/>
          <w:color w:val="000000" w:themeColor="text1"/>
        </w:rPr>
        <w:t>baštinsk</w:t>
      </w:r>
      <w:r w:rsidR="00244234">
        <w:rPr>
          <w:rFonts w:ascii="Arial Narrow" w:hAnsi="Arial Narrow"/>
          <w:color w:val="000000" w:themeColor="text1"/>
        </w:rPr>
        <w:t xml:space="preserve">og kompleksa Dvor Trakošćan </w:t>
      </w:r>
      <w:r w:rsidR="00234261" w:rsidRPr="00234261">
        <w:rPr>
          <w:rFonts w:ascii="Arial Narrow" w:hAnsi="Arial Narrow"/>
          <w:color w:val="000000" w:themeColor="text1"/>
        </w:rPr>
        <w:t>u svrhu obrazovanja, proučavanja i uživanja u skladu s propisima o zaštiti i očuvanju kulturnih dobara</w:t>
      </w:r>
    </w:p>
    <w:p w14:paraId="51FC4062" w14:textId="7A8F5D8C" w:rsidR="00234261" w:rsidRPr="00234261" w:rsidRDefault="00B34F41" w:rsidP="00B34F41">
      <w:pPr>
        <w:pStyle w:val="Odlomakpopisa"/>
        <w:ind w:left="7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</w:t>
      </w:r>
      <w:r w:rsidR="00244234">
        <w:rPr>
          <w:rFonts w:ascii="Arial Narrow" w:hAnsi="Arial Narrow"/>
          <w:color w:val="000000" w:themeColor="text1"/>
        </w:rPr>
        <w:t>vođenje</w:t>
      </w:r>
      <w:r w:rsidR="00234261" w:rsidRPr="00234261">
        <w:rPr>
          <w:rFonts w:ascii="Arial Narrow" w:hAnsi="Arial Narrow"/>
          <w:color w:val="000000" w:themeColor="text1"/>
        </w:rPr>
        <w:t xml:space="preserve"> propisan</w:t>
      </w:r>
      <w:r w:rsidR="00244234">
        <w:rPr>
          <w:rFonts w:ascii="Arial Narrow" w:hAnsi="Arial Narrow"/>
          <w:color w:val="000000" w:themeColor="text1"/>
        </w:rPr>
        <w:t>e</w:t>
      </w:r>
      <w:r w:rsidR="00234261" w:rsidRPr="00234261">
        <w:rPr>
          <w:rFonts w:ascii="Arial Narrow" w:hAnsi="Arial Narrow"/>
          <w:color w:val="000000" w:themeColor="text1"/>
        </w:rPr>
        <w:t xml:space="preserve"> muzejsk</w:t>
      </w:r>
      <w:r w:rsidR="00BD621E">
        <w:rPr>
          <w:rFonts w:ascii="Arial Narrow" w:hAnsi="Arial Narrow"/>
          <w:color w:val="000000" w:themeColor="text1"/>
        </w:rPr>
        <w:t>e</w:t>
      </w:r>
      <w:r w:rsidR="00234261" w:rsidRPr="00234261">
        <w:rPr>
          <w:rFonts w:ascii="Arial Narrow" w:hAnsi="Arial Narrow"/>
          <w:color w:val="000000" w:themeColor="text1"/>
        </w:rPr>
        <w:t xml:space="preserve"> dokumentacij</w:t>
      </w:r>
      <w:r w:rsidR="00BD621E">
        <w:rPr>
          <w:rFonts w:ascii="Arial Narrow" w:hAnsi="Arial Narrow"/>
          <w:color w:val="000000" w:themeColor="text1"/>
        </w:rPr>
        <w:t>e</w:t>
      </w:r>
      <w:r w:rsidR="00234261" w:rsidRPr="00234261">
        <w:rPr>
          <w:rFonts w:ascii="Arial Narrow" w:hAnsi="Arial Narrow"/>
          <w:color w:val="000000" w:themeColor="text1"/>
        </w:rPr>
        <w:t xml:space="preserve"> o muzejskim predmetima, zbirkama i aktivnostima muzeja</w:t>
      </w:r>
    </w:p>
    <w:p w14:paraId="553ECCA9" w14:textId="77777777" w:rsidR="00234261" w:rsidRPr="00244234" w:rsidRDefault="00B34F41" w:rsidP="00B34F41">
      <w:pPr>
        <w:pStyle w:val="Odlomakpopisa"/>
        <w:ind w:left="7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</w:t>
      </w:r>
      <w:r w:rsidR="00244234" w:rsidRPr="00244234">
        <w:rPr>
          <w:rFonts w:ascii="Arial Narrow" w:hAnsi="Arial Narrow"/>
          <w:color w:val="000000" w:themeColor="text1"/>
        </w:rPr>
        <w:t xml:space="preserve">organiziranje </w:t>
      </w:r>
      <w:r w:rsidR="00234261" w:rsidRPr="00244234">
        <w:rPr>
          <w:rFonts w:ascii="Arial Narrow" w:hAnsi="Arial Narrow"/>
          <w:color w:val="000000" w:themeColor="text1"/>
        </w:rPr>
        <w:t>staln</w:t>
      </w:r>
      <w:r w:rsidR="00244234">
        <w:rPr>
          <w:rFonts w:ascii="Arial Narrow" w:hAnsi="Arial Narrow"/>
          <w:color w:val="000000" w:themeColor="text1"/>
        </w:rPr>
        <w:t>ih</w:t>
      </w:r>
      <w:r w:rsidR="00234261" w:rsidRPr="00244234">
        <w:rPr>
          <w:rFonts w:ascii="Arial Narrow" w:hAnsi="Arial Narrow"/>
          <w:color w:val="000000" w:themeColor="text1"/>
        </w:rPr>
        <w:t xml:space="preserve"> i povremen</w:t>
      </w:r>
      <w:r w:rsidR="00244234">
        <w:rPr>
          <w:rFonts w:ascii="Arial Narrow" w:hAnsi="Arial Narrow"/>
          <w:color w:val="000000" w:themeColor="text1"/>
        </w:rPr>
        <w:t>ih</w:t>
      </w:r>
      <w:r w:rsidR="00234261" w:rsidRPr="00244234">
        <w:rPr>
          <w:rFonts w:ascii="Arial Narrow" w:hAnsi="Arial Narrow"/>
          <w:color w:val="000000" w:themeColor="text1"/>
        </w:rPr>
        <w:t xml:space="preserve"> izložb</w:t>
      </w:r>
      <w:r w:rsidR="00244234">
        <w:rPr>
          <w:rFonts w:ascii="Arial Narrow" w:hAnsi="Arial Narrow"/>
          <w:color w:val="000000" w:themeColor="text1"/>
        </w:rPr>
        <w:t>i</w:t>
      </w:r>
    </w:p>
    <w:p w14:paraId="653E6029" w14:textId="6904C449" w:rsidR="00244234" w:rsidRDefault="00B34F41" w:rsidP="00244234">
      <w:pPr>
        <w:pStyle w:val="Odlomakpopisa"/>
        <w:ind w:left="7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</w:t>
      </w:r>
      <w:r w:rsidR="00234261" w:rsidRPr="00234261">
        <w:rPr>
          <w:rFonts w:ascii="Arial Narrow" w:hAnsi="Arial Narrow"/>
          <w:color w:val="000000" w:themeColor="text1"/>
        </w:rPr>
        <w:t>organiz</w:t>
      </w:r>
      <w:r w:rsidR="00244234">
        <w:rPr>
          <w:rFonts w:ascii="Arial Narrow" w:hAnsi="Arial Narrow"/>
          <w:color w:val="000000" w:themeColor="text1"/>
        </w:rPr>
        <w:t>aciju i sudjelovanje u</w:t>
      </w:r>
      <w:r w:rsidR="00234261" w:rsidRPr="00234261">
        <w:rPr>
          <w:rFonts w:ascii="Arial Narrow" w:hAnsi="Arial Narrow"/>
          <w:color w:val="000000" w:themeColor="text1"/>
        </w:rPr>
        <w:t xml:space="preserve"> istraživanj</w:t>
      </w:r>
      <w:r w:rsidR="00244234">
        <w:rPr>
          <w:rFonts w:ascii="Arial Narrow" w:hAnsi="Arial Narrow"/>
          <w:color w:val="000000" w:themeColor="text1"/>
        </w:rPr>
        <w:t>ima</w:t>
      </w:r>
      <w:r w:rsidR="00234261" w:rsidRPr="00234261">
        <w:rPr>
          <w:rFonts w:ascii="Arial Narrow" w:hAnsi="Arial Narrow"/>
          <w:color w:val="000000" w:themeColor="text1"/>
        </w:rPr>
        <w:t>, predavanj</w:t>
      </w:r>
      <w:r w:rsidR="00244234">
        <w:rPr>
          <w:rFonts w:ascii="Arial Narrow" w:hAnsi="Arial Narrow"/>
          <w:color w:val="000000" w:themeColor="text1"/>
        </w:rPr>
        <w:t>ima</w:t>
      </w:r>
      <w:r w:rsidR="00234261" w:rsidRPr="00234261">
        <w:rPr>
          <w:rFonts w:ascii="Arial Narrow" w:hAnsi="Arial Narrow"/>
          <w:color w:val="000000" w:themeColor="text1"/>
        </w:rPr>
        <w:t>, konferencij</w:t>
      </w:r>
      <w:r w:rsidR="00244234">
        <w:rPr>
          <w:rFonts w:ascii="Arial Narrow" w:hAnsi="Arial Narrow"/>
          <w:color w:val="000000" w:themeColor="text1"/>
        </w:rPr>
        <w:t xml:space="preserve">ima </w:t>
      </w:r>
      <w:r w:rsidR="00234261" w:rsidRPr="00234261">
        <w:rPr>
          <w:rFonts w:ascii="Arial Narrow" w:hAnsi="Arial Narrow"/>
          <w:color w:val="000000" w:themeColor="text1"/>
        </w:rPr>
        <w:t>i stručn</w:t>
      </w:r>
      <w:r w:rsidR="00244234">
        <w:rPr>
          <w:rFonts w:ascii="Arial Narrow" w:hAnsi="Arial Narrow"/>
          <w:color w:val="000000" w:themeColor="text1"/>
        </w:rPr>
        <w:t>im</w:t>
      </w:r>
      <w:r w:rsidR="00234261" w:rsidRPr="00234261">
        <w:rPr>
          <w:rFonts w:ascii="Arial Narrow" w:hAnsi="Arial Narrow"/>
          <w:color w:val="000000" w:themeColor="text1"/>
        </w:rPr>
        <w:t xml:space="preserve"> skupov</w:t>
      </w:r>
      <w:r w:rsidR="00244234">
        <w:rPr>
          <w:rFonts w:ascii="Arial Narrow" w:hAnsi="Arial Narrow"/>
          <w:color w:val="000000" w:themeColor="text1"/>
        </w:rPr>
        <w:t>ima</w:t>
      </w:r>
      <w:r w:rsidR="00BD621E">
        <w:rPr>
          <w:rFonts w:ascii="Arial Narrow" w:hAnsi="Arial Narrow"/>
          <w:color w:val="000000" w:themeColor="text1"/>
        </w:rPr>
        <w:t xml:space="preserve"> </w:t>
      </w:r>
      <w:r w:rsidR="00244234">
        <w:rPr>
          <w:rFonts w:ascii="Arial Narrow" w:hAnsi="Arial Narrow"/>
          <w:color w:val="000000" w:themeColor="text1"/>
        </w:rPr>
        <w:t>iz djelatnosti</w:t>
      </w:r>
    </w:p>
    <w:p w14:paraId="24FBECE6" w14:textId="77777777" w:rsidR="00234261" w:rsidRPr="00234261" w:rsidRDefault="00B34F41" w:rsidP="00244234">
      <w:pPr>
        <w:pStyle w:val="Odlomakpopisa"/>
        <w:ind w:left="7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</w:t>
      </w:r>
      <w:r w:rsidR="00234261" w:rsidRPr="00234261">
        <w:rPr>
          <w:rFonts w:ascii="Arial Narrow" w:hAnsi="Arial Narrow"/>
          <w:color w:val="000000" w:themeColor="text1"/>
        </w:rPr>
        <w:t>organizira</w:t>
      </w:r>
      <w:r w:rsidR="00244234">
        <w:rPr>
          <w:rFonts w:ascii="Arial Narrow" w:hAnsi="Arial Narrow"/>
          <w:color w:val="000000" w:themeColor="text1"/>
        </w:rPr>
        <w:t>nje</w:t>
      </w:r>
      <w:r w:rsidR="00234261" w:rsidRPr="00234261">
        <w:rPr>
          <w:rFonts w:ascii="Arial Narrow" w:hAnsi="Arial Narrow"/>
          <w:color w:val="000000" w:themeColor="text1"/>
        </w:rPr>
        <w:t xml:space="preserve"> edukativn</w:t>
      </w:r>
      <w:r w:rsidR="00244234">
        <w:rPr>
          <w:rFonts w:ascii="Arial Narrow" w:hAnsi="Arial Narrow"/>
          <w:color w:val="000000" w:themeColor="text1"/>
        </w:rPr>
        <w:t>ih</w:t>
      </w:r>
      <w:r w:rsidR="00234261" w:rsidRPr="00234261">
        <w:rPr>
          <w:rFonts w:ascii="Arial Narrow" w:hAnsi="Arial Narrow"/>
          <w:color w:val="000000" w:themeColor="text1"/>
        </w:rPr>
        <w:t xml:space="preserve"> aktivnosti i radionic</w:t>
      </w:r>
      <w:r w:rsidR="00244234">
        <w:rPr>
          <w:rFonts w:ascii="Arial Narrow" w:hAnsi="Arial Narrow"/>
          <w:color w:val="000000" w:themeColor="text1"/>
        </w:rPr>
        <w:t>a za različite grupe korisnika</w:t>
      </w:r>
    </w:p>
    <w:p w14:paraId="6FBBEB86" w14:textId="77777777" w:rsidR="00234261" w:rsidRPr="00234261" w:rsidRDefault="00B34F41" w:rsidP="00B34F41">
      <w:pPr>
        <w:pStyle w:val="Odlomakpopisa"/>
        <w:ind w:left="7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</w:t>
      </w:r>
      <w:r w:rsidR="00FE6E4A">
        <w:rPr>
          <w:rFonts w:ascii="Arial Narrow" w:hAnsi="Arial Narrow"/>
          <w:color w:val="000000" w:themeColor="text1"/>
        </w:rPr>
        <w:t>izdavanje muze</w:t>
      </w:r>
      <w:r w:rsidR="00244234">
        <w:rPr>
          <w:rFonts w:ascii="Arial Narrow" w:hAnsi="Arial Narrow"/>
          <w:color w:val="000000" w:themeColor="text1"/>
        </w:rPr>
        <w:t>j</w:t>
      </w:r>
      <w:r w:rsidR="00FE6E4A">
        <w:rPr>
          <w:rFonts w:ascii="Arial Narrow" w:hAnsi="Arial Narrow"/>
          <w:color w:val="000000" w:themeColor="text1"/>
        </w:rPr>
        <w:t>s</w:t>
      </w:r>
      <w:r w:rsidR="00244234">
        <w:rPr>
          <w:rFonts w:ascii="Arial Narrow" w:hAnsi="Arial Narrow"/>
          <w:color w:val="000000" w:themeColor="text1"/>
        </w:rPr>
        <w:t>kih publikacija</w:t>
      </w:r>
    </w:p>
    <w:p w14:paraId="174767D2" w14:textId="77777777" w:rsidR="00234261" w:rsidRPr="00234261" w:rsidRDefault="00B34F41" w:rsidP="00B34F41">
      <w:pPr>
        <w:pStyle w:val="Odlomakpopisa"/>
        <w:ind w:left="7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</w:t>
      </w:r>
      <w:r w:rsidR="00234261" w:rsidRPr="00234261">
        <w:rPr>
          <w:rFonts w:ascii="Arial Narrow" w:hAnsi="Arial Narrow"/>
          <w:color w:val="000000" w:themeColor="text1"/>
        </w:rPr>
        <w:t>organiz</w:t>
      </w:r>
      <w:r w:rsidR="00244234">
        <w:rPr>
          <w:rFonts w:ascii="Arial Narrow" w:hAnsi="Arial Narrow"/>
          <w:color w:val="000000" w:themeColor="text1"/>
        </w:rPr>
        <w:t>acija i suorganizacija</w:t>
      </w:r>
      <w:r w:rsidR="00234261" w:rsidRPr="00234261">
        <w:rPr>
          <w:rFonts w:ascii="Arial Narrow" w:hAnsi="Arial Narrow"/>
          <w:color w:val="000000" w:themeColor="text1"/>
        </w:rPr>
        <w:t xml:space="preserve"> umjetnič</w:t>
      </w:r>
      <w:r w:rsidR="00244234">
        <w:rPr>
          <w:rFonts w:ascii="Arial Narrow" w:hAnsi="Arial Narrow"/>
          <w:color w:val="000000" w:themeColor="text1"/>
        </w:rPr>
        <w:t>kih i</w:t>
      </w:r>
      <w:r w:rsidR="00234261" w:rsidRPr="00234261">
        <w:rPr>
          <w:rFonts w:ascii="Arial Narrow" w:hAnsi="Arial Narrow"/>
          <w:color w:val="000000" w:themeColor="text1"/>
        </w:rPr>
        <w:t xml:space="preserve"> kulturn</w:t>
      </w:r>
      <w:r w:rsidR="00244234">
        <w:rPr>
          <w:rFonts w:ascii="Arial Narrow" w:hAnsi="Arial Narrow"/>
          <w:color w:val="000000" w:themeColor="text1"/>
        </w:rPr>
        <w:t xml:space="preserve">ih </w:t>
      </w:r>
      <w:r w:rsidR="00234261" w:rsidRPr="00234261">
        <w:rPr>
          <w:rFonts w:ascii="Arial Narrow" w:hAnsi="Arial Narrow"/>
          <w:color w:val="000000" w:themeColor="text1"/>
        </w:rPr>
        <w:t xml:space="preserve"> događanja u okviru svoga djelokruga</w:t>
      </w:r>
      <w:r w:rsidR="001E2551">
        <w:rPr>
          <w:rFonts w:ascii="Arial Narrow" w:hAnsi="Arial Narrow"/>
          <w:color w:val="000000" w:themeColor="text1"/>
        </w:rPr>
        <w:t xml:space="preserve"> za potrebe kojih može po potrebi drugim organizatorima iznajmiti dio prostora</w:t>
      </w:r>
    </w:p>
    <w:p w14:paraId="2966ABBF" w14:textId="76EB0B3E" w:rsidR="00234261" w:rsidRPr="00244234" w:rsidRDefault="00B34F41" w:rsidP="00B34F41">
      <w:pPr>
        <w:pStyle w:val="Odlomakpopisa"/>
        <w:ind w:left="7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</w:t>
      </w:r>
      <w:r w:rsidR="00244234" w:rsidRPr="00244234">
        <w:rPr>
          <w:rFonts w:ascii="Arial Narrow" w:hAnsi="Arial Narrow"/>
          <w:color w:val="000000" w:themeColor="text1"/>
        </w:rPr>
        <w:t>poslove koji uključuju rad stručnog muzejskog osoblja u osiguranju</w:t>
      </w:r>
      <w:r w:rsidR="00234261" w:rsidRPr="00244234">
        <w:rPr>
          <w:rFonts w:ascii="Arial Narrow" w:hAnsi="Arial Narrow"/>
          <w:color w:val="000000" w:themeColor="text1"/>
        </w:rPr>
        <w:t xml:space="preserve"> dostupnost</w:t>
      </w:r>
      <w:r w:rsidR="00244234" w:rsidRPr="00244234">
        <w:rPr>
          <w:rFonts w:ascii="Arial Narrow" w:hAnsi="Arial Narrow"/>
          <w:color w:val="000000" w:themeColor="text1"/>
        </w:rPr>
        <w:t>i</w:t>
      </w:r>
      <w:r w:rsidR="00234261" w:rsidRPr="00244234">
        <w:rPr>
          <w:rFonts w:ascii="Arial Narrow" w:hAnsi="Arial Narrow"/>
          <w:color w:val="000000" w:themeColor="text1"/>
        </w:rPr>
        <w:t xml:space="preserve"> zbirki u obrazovne, stručne i znanstvene svrhe</w:t>
      </w:r>
      <w:r w:rsidR="00244234" w:rsidRPr="00244234">
        <w:rPr>
          <w:rFonts w:ascii="Arial Narrow" w:hAnsi="Arial Narrow"/>
          <w:color w:val="000000" w:themeColor="text1"/>
        </w:rPr>
        <w:t xml:space="preserve">, </w:t>
      </w:r>
      <w:r w:rsidR="00234261" w:rsidRPr="00244234">
        <w:rPr>
          <w:rFonts w:ascii="Arial Narrow" w:hAnsi="Arial Narrow"/>
          <w:color w:val="000000" w:themeColor="text1"/>
        </w:rPr>
        <w:t>prihvatljivo</w:t>
      </w:r>
      <w:r w:rsidR="00244234">
        <w:rPr>
          <w:rFonts w:ascii="Arial Narrow" w:hAnsi="Arial Narrow"/>
          <w:color w:val="000000" w:themeColor="text1"/>
        </w:rPr>
        <w:t>g</w:t>
      </w:r>
      <w:r w:rsidR="00234261" w:rsidRPr="00244234">
        <w:rPr>
          <w:rFonts w:ascii="Arial Narrow" w:hAnsi="Arial Narrow"/>
          <w:color w:val="000000" w:themeColor="text1"/>
        </w:rPr>
        <w:t xml:space="preserve"> okružen</w:t>
      </w:r>
      <w:r w:rsidR="00244234">
        <w:rPr>
          <w:rFonts w:ascii="Arial Narrow" w:hAnsi="Arial Narrow"/>
          <w:color w:val="000000" w:themeColor="text1"/>
        </w:rPr>
        <w:t>a</w:t>
      </w:r>
      <w:r w:rsidR="00234261" w:rsidRPr="00244234">
        <w:rPr>
          <w:rFonts w:ascii="Arial Narrow" w:hAnsi="Arial Narrow"/>
          <w:color w:val="000000" w:themeColor="text1"/>
        </w:rPr>
        <w:t xml:space="preserve"> za javnost i dostupnost građe</w:t>
      </w:r>
    </w:p>
    <w:p w14:paraId="62D78AA9" w14:textId="77777777" w:rsidR="00234261" w:rsidRPr="00234261" w:rsidRDefault="00B34F41" w:rsidP="00B34F41">
      <w:pPr>
        <w:pStyle w:val="Odlomakpopisa"/>
        <w:ind w:left="7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</w:t>
      </w:r>
      <w:r w:rsidR="00234261" w:rsidRPr="00234261">
        <w:rPr>
          <w:rFonts w:ascii="Arial Narrow" w:hAnsi="Arial Narrow"/>
          <w:color w:val="000000" w:themeColor="text1"/>
        </w:rPr>
        <w:t>provo</w:t>
      </w:r>
      <w:r w:rsidR="00244234">
        <w:rPr>
          <w:rFonts w:ascii="Arial Narrow" w:hAnsi="Arial Narrow"/>
          <w:color w:val="000000" w:themeColor="text1"/>
        </w:rPr>
        <w:t xml:space="preserve">đenje </w:t>
      </w:r>
      <w:r w:rsidR="00234261" w:rsidRPr="00234261">
        <w:rPr>
          <w:rFonts w:ascii="Arial Narrow" w:hAnsi="Arial Narrow"/>
          <w:color w:val="000000" w:themeColor="text1"/>
        </w:rPr>
        <w:t>digitalizacij</w:t>
      </w:r>
      <w:r w:rsidR="00244234">
        <w:rPr>
          <w:rFonts w:ascii="Arial Narrow" w:hAnsi="Arial Narrow"/>
          <w:color w:val="000000" w:themeColor="text1"/>
        </w:rPr>
        <w:t>e</w:t>
      </w:r>
      <w:r w:rsidR="00234261" w:rsidRPr="00234261">
        <w:rPr>
          <w:rFonts w:ascii="Arial Narrow" w:hAnsi="Arial Narrow"/>
          <w:color w:val="000000" w:themeColor="text1"/>
        </w:rPr>
        <w:t xml:space="preserve"> muzejske građe</w:t>
      </w:r>
      <w:r w:rsidR="00244234">
        <w:rPr>
          <w:rFonts w:ascii="Arial Narrow" w:hAnsi="Arial Narrow"/>
          <w:color w:val="000000" w:themeColor="text1"/>
        </w:rPr>
        <w:t xml:space="preserve"> i sudjelovanje u oblikovanju multimedijalnih sadržaja za Dvor Trakošćan </w:t>
      </w:r>
    </w:p>
    <w:p w14:paraId="01EF7227" w14:textId="6C9BB603" w:rsidR="00234261" w:rsidRPr="00244234" w:rsidRDefault="00B34F41" w:rsidP="00B34F41">
      <w:pPr>
        <w:pStyle w:val="Odlomakpopisa"/>
        <w:ind w:left="7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</w:t>
      </w:r>
      <w:r w:rsidR="00244234" w:rsidRPr="00244234">
        <w:rPr>
          <w:rFonts w:ascii="Arial Narrow" w:hAnsi="Arial Narrow"/>
          <w:color w:val="000000" w:themeColor="text1"/>
        </w:rPr>
        <w:t xml:space="preserve">obavljanje poslova </w:t>
      </w:r>
      <w:r w:rsidR="00234261" w:rsidRPr="00244234">
        <w:rPr>
          <w:rFonts w:ascii="Arial Narrow" w:hAnsi="Arial Narrow"/>
          <w:color w:val="000000" w:themeColor="text1"/>
        </w:rPr>
        <w:t>revizij</w:t>
      </w:r>
      <w:r w:rsidR="00BD621E">
        <w:rPr>
          <w:rFonts w:ascii="Arial Narrow" w:hAnsi="Arial Narrow"/>
          <w:color w:val="000000" w:themeColor="text1"/>
        </w:rPr>
        <w:t>e</w:t>
      </w:r>
      <w:r w:rsidR="00234261" w:rsidRPr="00244234">
        <w:rPr>
          <w:rFonts w:ascii="Arial Narrow" w:hAnsi="Arial Narrow"/>
          <w:color w:val="000000" w:themeColor="text1"/>
        </w:rPr>
        <w:t xml:space="preserve"> muzejske građe u muzeju</w:t>
      </w:r>
      <w:r w:rsidR="00244234" w:rsidRPr="00244234">
        <w:rPr>
          <w:rFonts w:ascii="Arial Narrow" w:hAnsi="Arial Narrow"/>
          <w:color w:val="000000" w:themeColor="text1"/>
        </w:rPr>
        <w:t xml:space="preserve">, </w:t>
      </w:r>
      <w:r w:rsidR="00234261" w:rsidRPr="00244234">
        <w:rPr>
          <w:rFonts w:ascii="Arial Narrow" w:hAnsi="Arial Narrow"/>
          <w:color w:val="000000" w:themeColor="text1"/>
        </w:rPr>
        <w:t>procjen</w:t>
      </w:r>
      <w:r w:rsidR="00244234">
        <w:rPr>
          <w:rFonts w:ascii="Arial Narrow" w:hAnsi="Arial Narrow"/>
          <w:color w:val="000000" w:themeColor="text1"/>
        </w:rPr>
        <w:t xml:space="preserve">e </w:t>
      </w:r>
      <w:r w:rsidR="00234261" w:rsidRPr="00244234">
        <w:rPr>
          <w:rFonts w:ascii="Arial Narrow" w:hAnsi="Arial Narrow"/>
          <w:color w:val="000000" w:themeColor="text1"/>
        </w:rPr>
        <w:t>povijesne, znanstvene, umjetničke i tržišne vrijednosti muzejske građe za potrebe upravljanja imovinom, za osiguranje i otkup</w:t>
      </w:r>
    </w:p>
    <w:p w14:paraId="59FB0634" w14:textId="43B9B6FF" w:rsidR="00234261" w:rsidRPr="00234261" w:rsidRDefault="00B34F41" w:rsidP="00B34F41">
      <w:pPr>
        <w:pStyle w:val="Odlomakpopisa"/>
        <w:ind w:left="7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</w:t>
      </w:r>
      <w:r w:rsidR="00244234">
        <w:rPr>
          <w:rFonts w:ascii="Arial Narrow" w:hAnsi="Arial Narrow"/>
          <w:color w:val="000000" w:themeColor="text1"/>
        </w:rPr>
        <w:t>izradu</w:t>
      </w:r>
      <w:r w:rsidR="00234261" w:rsidRPr="00234261">
        <w:rPr>
          <w:rFonts w:ascii="Arial Narrow" w:hAnsi="Arial Narrow"/>
          <w:color w:val="000000" w:themeColor="text1"/>
        </w:rPr>
        <w:t xml:space="preserve"> stručn</w:t>
      </w:r>
      <w:r w:rsidR="00244234">
        <w:rPr>
          <w:rFonts w:ascii="Arial Narrow" w:hAnsi="Arial Narrow"/>
          <w:color w:val="000000" w:themeColor="text1"/>
        </w:rPr>
        <w:t xml:space="preserve">ih </w:t>
      </w:r>
      <w:r w:rsidR="00234261" w:rsidRPr="00234261">
        <w:rPr>
          <w:rFonts w:ascii="Arial Narrow" w:hAnsi="Arial Narrow"/>
          <w:color w:val="000000" w:themeColor="text1"/>
        </w:rPr>
        <w:t>mišljenja, vještačenj</w:t>
      </w:r>
      <w:r w:rsidR="00244234">
        <w:rPr>
          <w:rFonts w:ascii="Arial Narrow" w:hAnsi="Arial Narrow"/>
          <w:color w:val="000000" w:themeColor="text1"/>
        </w:rPr>
        <w:t>a</w:t>
      </w:r>
      <w:r w:rsidR="00234261" w:rsidRPr="00234261">
        <w:rPr>
          <w:rFonts w:ascii="Arial Narrow" w:hAnsi="Arial Narrow"/>
          <w:color w:val="000000" w:themeColor="text1"/>
        </w:rPr>
        <w:t xml:space="preserve"> i elaborat</w:t>
      </w:r>
      <w:r w:rsidR="00244234">
        <w:rPr>
          <w:rFonts w:ascii="Arial Narrow" w:hAnsi="Arial Narrow"/>
          <w:color w:val="000000" w:themeColor="text1"/>
        </w:rPr>
        <w:t>a</w:t>
      </w:r>
      <w:r w:rsidR="00234261" w:rsidRPr="00234261">
        <w:rPr>
          <w:rFonts w:ascii="Arial Narrow" w:hAnsi="Arial Narrow"/>
          <w:color w:val="000000" w:themeColor="text1"/>
        </w:rPr>
        <w:t xml:space="preserve"> o muzejskome predmetu, građi, zbirci o kojoj skrbi </w:t>
      </w:r>
      <w:r w:rsidR="00244234">
        <w:rPr>
          <w:rFonts w:ascii="Arial Narrow" w:hAnsi="Arial Narrow"/>
          <w:color w:val="000000" w:themeColor="text1"/>
        </w:rPr>
        <w:t xml:space="preserve">Dvor Trakošćan </w:t>
      </w:r>
      <w:r w:rsidR="00234261" w:rsidRPr="00234261">
        <w:rPr>
          <w:rFonts w:ascii="Arial Narrow" w:hAnsi="Arial Narrow"/>
          <w:color w:val="000000" w:themeColor="text1"/>
        </w:rPr>
        <w:t xml:space="preserve">i drugim kulturnim dobrima te dijelovima </w:t>
      </w:r>
      <w:r w:rsidR="00BD621E">
        <w:rPr>
          <w:rFonts w:ascii="Arial Narrow" w:hAnsi="Arial Narrow"/>
          <w:color w:val="000000" w:themeColor="text1"/>
        </w:rPr>
        <w:t xml:space="preserve">park šume i </w:t>
      </w:r>
      <w:r w:rsidR="00234261" w:rsidRPr="00234261">
        <w:rPr>
          <w:rFonts w:ascii="Arial Narrow" w:hAnsi="Arial Narrow"/>
          <w:color w:val="000000" w:themeColor="text1"/>
        </w:rPr>
        <w:t>prirode</w:t>
      </w:r>
    </w:p>
    <w:p w14:paraId="0E29D00A" w14:textId="77777777" w:rsidR="001E2551" w:rsidRDefault="00B34F41" w:rsidP="00B34F41">
      <w:pPr>
        <w:pStyle w:val="Odlomakpopisa"/>
        <w:ind w:left="7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</w:t>
      </w:r>
      <w:r w:rsidR="00234261" w:rsidRPr="001E2551">
        <w:rPr>
          <w:rFonts w:ascii="Arial Narrow" w:hAnsi="Arial Narrow"/>
          <w:color w:val="000000" w:themeColor="text1"/>
        </w:rPr>
        <w:t>organizira</w:t>
      </w:r>
      <w:r w:rsidR="00244234" w:rsidRPr="001E2551">
        <w:rPr>
          <w:rFonts w:ascii="Arial Narrow" w:hAnsi="Arial Narrow"/>
          <w:color w:val="000000" w:themeColor="text1"/>
        </w:rPr>
        <w:t>nje</w:t>
      </w:r>
      <w:r w:rsidR="00234261" w:rsidRPr="001E2551">
        <w:rPr>
          <w:rFonts w:ascii="Arial Narrow" w:hAnsi="Arial Narrow"/>
          <w:color w:val="000000" w:themeColor="text1"/>
        </w:rPr>
        <w:t xml:space="preserve"> izrad</w:t>
      </w:r>
      <w:r w:rsidR="00244234" w:rsidRPr="001E2551">
        <w:rPr>
          <w:rFonts w:ascii="Arial Narrow" w:hAnsi="Arial Narrow"/>
          <w:color w:val="000000" w:themeColor="text1"/>
        </w:rPr>
        <w:t>e</w:t>
      </w:r>
      <w:r w:rsidR="00234261" w:rsidRPr="001E2551">
        <w:rPr>
          <w:rFonts w:ascii="Arial Narrow" w:hAnsi="Arial Narrow"/>
          <w:color w:val="000000" w:themeColor="text1"/>
        </w:rPr>
        <w:t xml:space="preserve"> i prodaj</w:t>
      </w:r>
      <w:r w:rsidR="00244234" w:rsidRPr="001E2551">
        <w:rPr>
          <w:rFonts w:ascii="Arial Narrow" w:hAnsi="Arial Narrow"/>
          <w:color w:val="000000" w:themeColor="text1"/>
        </w:rPr>
        <w:t>e</w:t>
      </w:r>
      <w:r w:rsidR="00234261" w:rsidRPr="001E2551">
        <w:rPr>
          <w:rFonts w:ascii="Arial Narrow" w:hAnsi="Arial Narrow"/>
          <w:color w:val="000000" w:themeColor="text1"/>
        </w:rPr>
        <w:t xml:space="preserve"> suvenira i predmeta te izdavanje i prodaju publikacija tematski vezanih uz fundus i program muzeja</w:t>
      </w:r>
    </w:p>
    <w:p w14:paraId="751EBD43" w14:textId="77777777" w:rsidR="00F679D2" w:rsidRPr="001E2551" w:rsidRDefault="00B34F41" w:rsidP="00B34F41">
      <w:pPr>
        <w:pStyle w:val="Odlomakpopisa"/>
        <w:ind w:left="7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</w:t>
      </w:r>
      <w:r w:rsidR="00F679D2" w:rsidRPr="001E2551">
        <w:rPr>
          <w:rFonts w:ascii="Arial Narrow" w:hAnsi="Arial Narrow"/>
          <w:color w:val="000000" w:themeColor="text1"/>
        </w:rPr>
        <w:t>obavljanje i drugih djelatnosti u manjem opsegu ako služe registriranoj djelatnosti i pridonose iskorištavanju prostornih i kadrovskih kapaciteta, a posebno organiziranju i izvođenju programa.</w:t>
      </w:r>
    </w:p>
    <w:p w14:paraId="374FA4EF" w14:textId="77777777" w:rsidR="00A25730" w:rsidRPr="0060308F" w:rsidRDefault="00A25730" w:rsidP="00436F59">
      <w:pPr>
        <w:contextualSpacing/>
        <w:jc w:val="center"/>
        <w:rPr>
          <w:rFonts w:ascii="Arial Narrow" w:hAnsi="Arial Narrow"/>
          <w:color w:val="000000" w:themeColor="text1"/>
        </w:rPr>
      </w:pPr>
    </w:p>
    <w:p w14:paraId="05772664" w14:textId="77777777" w:rsidR="00F679D2" w:rsidRPr="00EC0843" w:rsidRDefault="00551204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8.</w:t>
      </w:r>
    </w:p>
    <w:p w14:paraId="47087B55" w14:textId="77777777" w:rsidR="00D31353" w:rsidRPr="0060308F" w:rsidRDefault="00D31353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B703DC7" w14:textId="77777777" w:rsidR="00F679D2" w:rsidRDefault="00F679D2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Muzej može promijeniti djelatnost samo uz suglasnost Osnivača</w:t>
      </w:r>
      <w:r w:rsidR="00D05C34" w:rsidRPr="0060308F">
        <w:rPr>
          <w:rFonts w:ascii="Arial Narrow" w:hAnsi="Arial Narrow"/>
          <w:color w:val="000000" w:themeColor="text1"/>
        </w:rPr>
        <w:t>.</w:t>
      </w:r>
    </w:p>
    <w:p w14:paraId="0BFEC33A" w14:textId="77777777" w:rsidR="00551204" w:rsidRPr="0060308F" w:rsidRDefault="00551204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79449EF" w14:textId="77777777" w:rsidR="00F679D2" w:rsidRPr="00EC0843" w:rsidRDefault="00F679D2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9.</w:t>
      </w:r>
    </w:p>
    <w:p w14:paraId="1EE522B4" w14:textId="77777777" w:rsidR="00D31353" w:rsidRPr="0060308F" w:rsidRDefault="00D31353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77114CD" w14:textId="77777777" w:rsidR="00F679D2" w:rsidRPr="0060308F" w:rsidRDefault="00F679D2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Muzej svoju djelatnost obavlja na temelju godišnjeg programa rada i razvoja.</w:t>
      </w:r>
    </w:p>
    <w:p w14:paraId="2837EC44" w14:textId="77777777" w:rsidR="00551204" w:rsidRPr="0060308F" w:rsidRDefault="00551204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46FC6D9" w14:textId="77777777" w:rsidR="009C4DC4" w:rsidRPr="0060308F" w:rsidRDefault="00551204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Godišnji program rada i razvoja Muzeja, u dijelu koji Osnivač utvrdi kao svoju javnu potrebu, financira se iz proračuna Osnivača.</w:t>
      </w:r>
    </w:p>
    <w:p w14:paraId="4F2C13A6" w14:textId="77777777" w:rsidR="009C4DC4" w:rsidRPr="0060308F" w:rsidRDefault="009C4DC4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8FAB692" w14:textId="77777777" w:rsidR="00551204" w:rsidRPr="0060308F" w:rsidRDefault="00B34F41" w:rsidP="00436F59">
      <w:pPr>
        <w:contextualSpacing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</w:t>
      </w:r>
      <w:r w:rsidR="00551204" w:rsidRPr="0060308F">
        <w:rPr>
          <w:rFonts w:ascii="Arial Narrow" w:hAnsi="Arial Narrow"/>
          <w:color w:val="000000" w:themeColor="text1"/>
        </w:rPr>
        <w:t>O provođenju godišnjeg programa rada i razvoja Mu</w:t>
      </w:r>
      <w:r w:rsidR="009E20E1" w:rsidRPr="0060308F">
        <w:rPr>
          <w:rFonts w:ascii="Arial Narrow" w:hAnsi="Arial Narrow"/>
          <w:color w:val="000000" w:themeColor="text1"/>
        </w:rPr>
        <w:t>z</w:t>
      </w:r>
      <w:r w:rsidR="00551204" w:rsidRPr="0060308F">
        <w:rPr>
          <w:rFonts w:ascii="Arial Narrow" w:hAnsi="Arial Narrow"/>
          <w:color w:val="000000" w:themeColor="text1"/>
        </w:rPr>
        <w:t>ej izvješćuje Osnivača</w:t>
      </w:r>
      <w:r w:rsidR="009C4DC4" w:rsidRPr="0060308F">
        <w:rPr>
          <w:rFonts w:ascii="Arial Narrow" w:hAnsi="Arial Narrow"/>
          <w:color w:val="000000" w:themeColor="text1"/>
        </w:rPr>
        <w:t>.</w:t>
      </w:r>
    </w:p>
    <w:p w14:paraId="753AF520" w14:textId="77777777" w:rsidR="009E20E1" w:rsidRPr="0060308F" w:rsidRDefault="009E20E1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1DAB0A7" w14:textId="77777777" w:rsidR="00551204" w:rsidRPr="00EC0843" w:rsidRDefault="00551204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10.</w:t>
      </w:r>
    </w:p>
    <w:p w14:paraId="6DB7E363" w14:textId="77777777" w:rsidR="00D31353" w:rsidRPr="0060308F" w:rsidRDefault="00D31353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29B3C62" w14:textId="77777777" w:rsidR="00551204" w:rsidRPr="0060308F" w:rsidRDefault="00551204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U pravnom prometu Muzej koristi </w:t>
      </w:r>
      <w:r w:rsidR="0060762A" w:rsidRPr="0060308F">
        <w:rPr>
          <w:rFonts w:ascii="Arial Narrow" w:hAnsi="Arial Narrow"/>
          <w:color w:val="000000" w:themeColor="text1"/>
        </w:rPr>
        <w:t xml:space="preserve"> pečat i štambilj.</w:t>
      </w:r>
    </w:p>
    <w:p w14:paraId="58685956" w14:textId="77777777" w:rsidR="00D31353" w:rsidRPr="0060308F" w:rsidRDefault="00D31353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6381B00" w14:textId="77777777" w:rsidR="00551204" w:rsidRPr="0060308F" w:rsidRDefault="00551204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Pečat je okruglog oblika s tekstom: „Dvor Trakošćan-Trakošćan“, s otiskom dvorca u sredini, promjera 3,5 cm.</w:t>
      </w:r>
    </w:p>
    <w:p w14:paraId="217091EA" w14:textId="77777777" w:rsidR="00B34F41" w:rsidRDefault="00B34F41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69A7959" w14:textId="77777777" w:rsidR="00551204" w:rsidRPr="0060308F" w:rsidRDefault="0060762A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Štambilj </w:t>
      </w:r>
      <w:r w:rsidR="00551204" w:rsidRPr="0060308F">
        <w:rPr>
          <w:rFonts w:ascii="Arial Narrow" w:hAnsi="Arial Narrow"/>
          <w:color w:val="000000" w:themeColor="text1"/>
        </w:rPr>
        <w:t>je četvrtastog oblika širine 3</w:t>
      </w:r>
      <w:r w:rsidR="00363A83" w:rsidRPr="0060308F">
        <w:rPr>
          <w:rFonts w:ascii="Arial Narrow" w:hAnsi="Arial Narrow"/>
          <w:color w:val="000000" w:themeColor="text1"/>
        </w:rPr>
        <w:t>,5 x 3,5</w:t>
      </w:r>
      <w:r w:rsidR="00551204" w:rsidRPr="0060308F">
        <w:rPr>
          <w:rFonts w:ascii="Arial Narrow" w:hAnsi="Arial Narrow"/>
          <w:color w:val="000000" w:themeColor="text1"/>
        </w:rPr>
        <w:t xml:space="preserve"> cm i u njemu su upisani puni naziv i sjedište Muzeja.</w:t>
      </w:r>
    </w:p>
    <w:p w14:paraId="1F2E4624" w14:textId="77777777" w:rsidR="00D31353" w:rsidRPr="0060308F" w:rsidRDefault="00D31353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D45A1D4" w14:textId="77777777" w:rsidR="00551204" w:rsidRPr="0060308F" w:rsidRDefault="00551204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Svaki pečat ima svoj broj.</w:t>
      </w:r>
    </w:p>
    <w:p w14:paraId="035E1830" w14:textId="77777777" w:rsidR="00D31353" w:rsidRPr="0060308F" w:rsidRDefault="00D31353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BD29891" w14:textId="77777777" w:rsidR="00551204" w:rsidRPr="0060308F" w:rsidRDefault="00551204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BC15E1">
        <w:rPr>
          <w:rFonts w:ascii="Arial Narrow" w:hAnsi="Arial Narrow"/>
          <w:color w:val="000000" w:themeColor="text1"/>
        </w:rPr>
        <w:t>Odlukom ravnatelja određuje se broj pečata</w:t>
      </w:r>
      <w:r w:rsidR="00467726" w:rsidRPr="00BC15E1">
        <w:rPr>
          <w:rFonts w:ascii="Arial Narrow" w:hAnsi="Arial Narrow"/>
          <w:color w:val="000000" w:themeColor="text1"/>
        </w:rPr>
        <w:t xml:space="preserve"> </w:t>
      </w:r>
      <w:r w:rsidR="00814A4D" w:rsidRPr="00BC15E1">
        <w:rPr>
          <w:rFonts w:ascii="Arial Narrow" w:hAnsi="Arial Narrow"/>
          <w:color w:val="000000" w:themeColor="text1"/>
        </w:rPr>
        <w:t>i štambilja</w:t>
      </w:r>
      <w:r w:rsidRPr="00BC15E1">
        <w:rPr>
          <w:rFonts w:ascii="Arial Narrow" w:hAnsi="Arial Narrow"/>
          <w:color w:val="000000" w:themeColor="text1"/>
        </w:rPr>
        <w:t>, način njihova korištenja te osobe odgovorne za njihovo čuvanje.</w:t>
      </w:r>
    </w:p>
    <w:p w14:paraId="6933D62E" w14:textId="77777777" w:rsidR="00814A4D" w:rsidRPr="0060308F" w:rsidRDefault="00814A4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4AC84F2" w14:textId="77777777" w:rsidR="00814A4D" w:rsidRPr="0060308F" w:rsidRDefault="00814A4D" w:rsidP="00436F59">
      <w:p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Pečatom se ovjeravaju isprave i akti u pravnom prometu i u odnosu prema tijelima državne uprave i jedinicama lokalne i područne (regionalne) samouprave.</w:t>
      </w:r>
    </w:p>
    <w:p w14:paraId="6974F068" w14:textId="77777777" w:rsidR="00814A4D" w:rsidRPr="0060308F" w:rsidRDefault="00814A4D" w:rsidP="00436F59">
      <w:p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Štambilj se upotrebljava za odgovarajuće administrativno-financijsko poslovanje ustanove.</w:t>
      </w:r>
    </w:p>
    <w:p w14:paraId="4637C456" w14:textId="77777777" w:rsidR="00FB7532" w:rsidRPr="0060308F" w:rsidRDefault="00FB7532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473E910" w14:textId="77777777" w:rsidR="00F679D2" w:rsidRPr="00EC0843" w:rsidRDefault="00F37922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III.</w:t>
      </w:r>
      <w:r w:rsidR="00847F52" w:rsidRPr="00EC0843">
        <w:rPr>
          <w:rFonts w:ascii="Arial Narrow" w:hAnsi="Arial Narrow"/>
          <w:b/>
          <w:color w:val="000000" w:themeColor="text1"/>
        </w:rPr>
        <w:t xml:space="preserve"> </w:t>
      </w:r>
      <w:r w:rsidRPr="00EC0843">
        <w:rPr>
          <w:rFonts w:ascii="Arial Narrow" w:hAnsi="Arial Narrow"/>
          <w:b/>
          <w:color w:val="000000" w:themeColor="text1"/>
        </w:rPr>
        <w:t xml:space="preserve">PRAVNI POLOŽAJ, </w:t>
      </w:r>
      <w:r w:rsidR="00551204" w:rsidRPr="00EC0843">
        <w:rPr>
          <w:rFonts w:ascii="Arial Narrow" w:hAnsi="Arial Narrow"/>
          <w:b/>
          <w:color w:val="000000" w:themeColor="text1"/>
        </w:rPr>
        <w:t>ZASTUPANJE</w:t>
      </w:r>
    </w:p>
    <w:p w14:paraId="4DC0F223" w14:textId="77777777" w:rsidR="009C4DC4" w:rsidRPr="00EC0843" w:rsidRDefault="003836F0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 xml:space="preserve">   </w:t>
      </w:r>
      <w:r w:rsidR="00847F52" w:rsidRPr="00EC0843">
        <w:rPr>
          <w:rFonts w:ascii="Arial Narrow" w:hAnsi="Arial Narrow"/>
          <w:b/>
          <w:color w:val="000000" w:themeColor="text1"/>
        </w:rPr>
        <w:t xml:space="preserve"> </w:t>
      </w:r>
      <w:r w:rsidRPr="00EC0843">
        <w:rPr>
          <w:rFonts w:ascii="Arial Narrow" w:hAnsi="Arial Narrow"/>
          <w:b/>
          <w:color w:val="000000" w:themeColor="text1"/>
        </w:rPr>
        <w:t xml:space="preserve"> </w:t>
      </w:r>
      <w:r w:rsidR="00551204" w:rsidRPr="00EC0843">
        <w:rPr>
          <w:rFonts w:ascii="Arial Narrow" w:hAnsi="Arial Narrow"/>
          <w:b/>
          <w:color w:val="000000" w:themeColor="text1"/>
        </w:rPr>
        <w:t>I PREDSTAVLJANJE</w:t>
      </w:r>
    </w:p>
    <w:p w14:paraId="7E16150F" w14:textId="77777777" w:rsidR="00FD1C43" w:rsidRPr="00EC0843" w:rsidRDefault="00FD1C43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</w:p>
    <w:p w14:paraId="3032D351" w14:textId="77777777" w:rsidR="00551204" w:rsidRPr="00EC0843" w:rsidRDefault="00551204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11.</w:t>
      </w:r>
    </w:p>
    <w:p w14:paraId="28E18F70" w14:textId="77777777" w:rsidR="00D05C34" w:rsidRPr="0060308F" w:rsidRDefault="00D05C34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0487A53" w14:textId="77777777" w:rsidR="00814A4D" w:rsidRPr="0060308F" w:rsidRDefault="00814A4D" w:rsidP="00436F59">
      <w:pPr>
        <w:jc w:val="both"/>
        <w:rPr>
          <w:rFonts w:ascii="Arial Narrow" w:eastAsia="Times New Roman" w:hAnsi="Arial Narrow" w:cs="Times New Roman"/>
          <w:color w:val="000000" w:themeColor="text1"/>
          <w:lang w:eastAsia="hr-HR"/>
        </w:rPr>
      </w:pPr>
      <w:r w:rsidRPr="0060308F">
        <w:rPr>
          <w:rFonts w:ascii="Arial Narrow" w:hAnsi="Arial Narrow"/>
          <w:color w:val="000000" w:themeColor="text1"/>
        </w:rPr>
        <w:t>Muzej je pravna osoba upisana u sudski registar i Očevidnik muzeja i galerija te muzeja, galerija i zbirki unutar pravnih osoba, kao i drugih pravnih i fizičkih osoba</w:t>
      </w:r>
      <w:r w:rsidR="00494383" w:rsidRPr="0060308F">
        <w:rPr>
          <w:rFonts w:ascii="Arial Narrow" w:hAnsi="Arial Narrow"/>
          <w:color w:val="000000" w:themeColor="text1"/>
        </w:rPr>
        <w:t xml:space="preserve"> u skladu s Zakonom o muzejima koji se vodi pri Ministarstvu kulture, a koja</w:t>
      </w:r>
      <w:r w:rsidR="00494383"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 xml:space="preserve"> obavlja muzejsku djelatnost u svrhu proučavanja, obrazovanja i uživanja u materijalnoj i nematerijalnoj baštini čovječanstva i njegova okoliša, u službi društva i njegova kulturnoga i gospodarskoga razvitka, otvorena za javnost </w:t>
      </w:r>
    </w:p>
    <w:p w14:paraId="2789BCA9" w14:textId="77777777" w:rsidR="00551204" w:rsidRPr="00EC0843" w:rsidRDefault="00551204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12.</w:t>
      </w:r>
    </w:p>
    <w:p w14:paraId="6A1778A2" w14:textId="77777777" w:rsidR="00FD297A" w:rsidRPr="0060308F" w:rsidRDefault="00FD297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17BC581" w14:textId="77777777" w:rsidR="00551204" w:rsidRPr="0060308F" w:rsidRDefault="00551204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Muzej posluje samostalno i obavlja svoju djelatnost na način određen zakonom, ovim Statutom i drugim općim aktima Muzeja.</w:t>
      </w:r>
    </w:p>
    <w:p w14:paraId="2454B9DC" w14:textId="77777777" w:rsidR="00551204" w:rsidRPr="00EC0843" w:rsidRDefault="00551204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13.</w:t>
      </w:r>
    </w:p>
    <w:p w14:paraId="616AF826" w14:textId="77777777" w:rsidR="00551204" w:rsidRPr="0060308F" w:rsidRDefault="00551204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FBEB1BB" w14:textId="77777777" w:rsidR="00A25730" w:rsidRPr="008C76C8" w:rsidRDefault="00417D49" w:rsidP="00436F59">
      <w:pPr>
        <w:contextualSpacing/>
        <w:jc w:val="both"/>
        <w:rPr>
          <w:rFonts w:ascii="Arial Narrow" w:eastAsia="Times New Roman" w:hAnsi="Arial Narrow" w:cs="Times New Roman"/>
          <w:lang w:eastAsia="hr-HR"/>
        </w:rPr>
      </w:pP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Sr</w:t>
      </w:r>
      <w:r w:rsidR="004F1E9F">
        <w:rPr>
          <w:rFonts w:ascii="Arial Narrow" w:eastAsia="Times New Roman" w:hAnsi="Arial Narrow" w:cs="Times New Roman"/>
          <w:color w:val="000000" w:themeColor="text1"/>
          <w:lang w:eastAsia="hr-HR"/>
        </w:rPr>
        <w:t>edstva za rad muzeja osigurava Osnivač, a sredstva za rad M</w:t>
      </w: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uzeja uključuju sredstva za plaće, sredstva za program, materijalne izdatke, kao i sredstva za investicije i investicijsko održavanje te otkup</w:t>
      </w:r>
      <w:r w:rsidR="004E0950">
        <w:rPr>
          <w:rFonts w:ascii="Arial Narrow" w:eastAsia="Times New Roman" w:hAnsi="Arial Narrow" w:cs="Times New Roman"/>
          <w:color w:val="000000" w:themeColor="text1"/>
          <w:lang w:eastAsia="hr-HR"/>
        </w:rPr>
        <w:t xml:space="preserve"> i </w:t>
      </w:r>
      <w:r w:rsidR="004E0950" w:rsidRPr="008C76C8">
        <w:rPr>
          <w:rFonts w:ascii="Arial Narrow" w:eastAsia="Times New Roman" w:hAnsi="Arial Narrow" w:cs="Times New Roman"/>
          <w:lang w:eastAsia="hr-HR"/>
        </w:rPr>
        <w:t>zaštitu</w:t>
      </w:r>
      <w:r w:rsidRPr="008C76C8">
        <w:rPr>
          <w:rFonts w:ascii="Arial Narrow" w:eastAsia="Times New Roman" w:hAnsi="Arial Narrow" w:cs="Times New Roman"/>
          <w:lang w:eastAsia="hr-HR"/>
        </w:rPr>
        <w:t xml:space="preserve"> muzejske građe</w:t>
      </w:r>
      <w:r w:rsidR="004E0950" w:rsidRPr="008C76C8">
        <w:rPr>
          <w:rFonts w:ascii="Arial Narrow" w:eastAsia="Times New Roman" w:hAnsi="Arial Narrow" w:cs="Times New Roman"/>
          <w:lang w:eastAsia="hr-HR"/>
        </w:rPr>
        <w:t xml:space="preserve"> i muzejske dokumentacije</w:t>
      </w:r>
      <w:r w:rsidRPr="008C76C8">
        <w:rPr>
          <w:rFonts w:ascii="Arial Narrow" w:eastAsia="Times New Roman" w:hAnsi="Arial Narrow" w:cs="Times New Roman"/>
          <w:lang w:eastAsia="hr-HR"/>
        </w:rPr>
        <w:t>.</w:t>
      </w:r>
    </w:p>
    <w:p w14:paraId="31B52A4D" w14:textId="77777777" w:rsidR="004F1E9F" w:rsidRPr="0060308F" w:rsidRDefault="004F1E9F" w:rsidP="00436F59">
      <w:pPr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hr-HR"/>
        </w:rPr>
      </w:pPr>
    </w:p>
    <w:p w14:paraId="0E249DDF" w14:textId="77777777" w:rsidR="00551204" w:rsidRPr="0060308F" w:rsidRDefault="00417D49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Sredstva</w:t>
      </w:r>
      <w:r w:rsidR="004F1E9F">
        <w:rPr>
          <w:rFonts w:ascii="Arial Narrow" w:eastAsia="Times New Roman" w:hAnsi="Arial Narrow" w:cs="Times New Roman"/>
          <w:color w:val="000000" w:themeColor="text1"/>
          <w:lang w:eastAsia="hr-HR"/>
        </w:rPr>
        <w:t xml:space="preserve"> za posebne programe osigurava O</w:t>
      </w: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snivač, a ovisno o svome interesu i tijela državne uprave u čijem je djelokrugu program koji se ostvaruje, kao i jedinice lokalne i područne (regionalne) samouprave na području kojih se program ostvaruje te druge pravne i fizičke osobe.</w:t>
      </w:r>
    </w:p>
    <w:p w14:paraId="2DC93BF2" w14:textId="77777777" w:rsidR="00891C9B" w:rsidRPr="0060308F" w:rsidRDefault="00891C9B" w:rsidP="008822E2">
      <w:pPr>
        <w:spacing w:after="48"/>
        <w:textAlignment w:val="baseline"/>
        <w:rPr>
          <w:rFonts w:ascii="Arial Narrow" w:hAnsi="Arial Narrow"/>
          <w:color w:val="000000" w:themeColor="text1"/>
        </w:rPr>
      </w:pPr>
    </w:p>
    <w:p w14:paraId="1C0D74C7" w14:textId="77777777" w:rsidR="00417D49" w:rsidRPr="0060308F" w:rsidRDefault="00551204" w:rsidP="008822E2">
      <w:pPr>
        <w:spacing w:after="48"/>
        <w:textAlignment w:val="baseline"/>
        <w:rPr>
          <w:rFonts w:ascii="Arial Narrow" w:eastAsia="Times New Roman" w:hAnsi="Arial Narrow" w:cs="Times New Roman"/>
          <w:color w:val="000000" w:themeColor="text1"/>
          <w:lang w:eastAsia="hr-HR"/>
        </w:rPr>
      </w:pPr>
      <w:r w:rsidRPr="0060308F">
        <w:rPr>
          <w:rFonts w:ascii="Arial Narrow" w:hAnsi="Arial Narrow"/>
          <w:color w:val="000000" w:themeColor="text1"/>
        </w:rPr>
        <w:t xml:space="preserve">Sredstva za rad Muzeja osiguravaju se i iz vlastitih prihoda, sponzorstvima, </w:t>
      </w:r>
      <w:r w:rsidR="00417D49"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darovanjima i na drugi način u skladu sa zakonom.</w:t>
      </w:r>
    </w:p>
    <w:p w14:paraId="4B45C32B" w14:textId="77777777" w:rsidR="00551204" w:rsidRPr="00EC0843" w:rsidRDefault="00551204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14.</w:t>
      </w:r>
    </w:p>
    <w:p w14:paraId="4E5D3065" w14:textId="77777777" w:rsidR="00BD1DFB" w:rsidRPr="0060308F" w:rsidRDefault="00BD1DFB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816827B" w14:textId="77777777" w:rsidR="00551204" w:rsidRPr="000B4AF0" w:rsidRDefault="004F1E9F" w:rsidP="00436F59">
      <w:pPr>
        <w:contextualSpacing/>
        <w:jc w:val="both"/>
        <w:rPr>
          <w:rFonts w:ascii="Arial Narrow" w:hAnsi="Arial Narrow"/>
          <w:strike/>
        </w:rPr>
      </w:pPr>
      <w:r w:rsidRPr="000B4AF0">
        <w:rPr>
          <w:rFonts w:ascii="Arial Narrow" w:eastAsia="Times New Roman" w:hAnsi="Arial Narrow" w:cs="Times New Roman"/>
          <w:lang w:eastAsia="hr-HR"/>
        </w:rPr>
        <w:t>Prostor i oprema M</w:t>
      </w:r>
      <w:r w:rsidR="00417D49" w:rsidRPr="000B4AF0">
        <w:rPr>
          <w:rFonts w:ascii="Arial Narrow" w:eastAsia="Times New Roman" w:hAnsi="Arial Narrow" w:cs="Times New Roman"/>
          <w:lang w:eastAsia="hr-HR"/>
        </w:rPr>
        <w:t>uzeja, osiguravaju se kod osiguravajućega društva za one rizike</w:t>
      </w:r>
      <w:r w:rsidRPr="000B4AF0">
        <w:rPr>
          <w:rFonts w:ascii="Arial Narrow" w:eastAsia="Times New Roman" w:hAnsi="Arial Narrow" w:cs="Times New Roman"/>
          <w:lang w:eastAsia="hr-HR"/>
        </w:rPr>
        <w:t xml:space="preserve"> i u opsegu s kojim je suglasan</w:t>
      </w:r>
      <w:r w:rsidR="008C7AE6" w:rsidRPr="000B4AF0">
        <w:rPr>
          <w:rFonts w:ascii="Arial Narrow" w:eastAsia="Times New Roman" w:hAnsi="Arial Narrow" w:cs="Times New Roman"/>
          <w:lang w:eastAsia="hr-HR"/>
        </w:rPr>
        <w:t xml:space="preserve"> </w:t>
      </w:r>
      <w:r w:rsidRPr="000B4AF0">
        <w:rPr>
          <w:rFonts w:ascii="Arial Narrow" w:eastAsia="Times New Roman" w:hAnsi="Arial Narrow" w:cs="Times New Roman"/>
          <w:lang w:eastAsia="hr-HR"/>
        </w:rPr>
        <w:t>O</w:t>
      </w:r>
      <w:r w:rsidR="00417D49" w:rsidRPr="000B4AF0">
        <w:rPr>
          <w:rFonts w:ascii="Arial Narrow" w:eastAsia="Times New Roman" w:hAnsi="Arial Narrow" w:cs="Times New Roman"/>
          <w:lang w:eastAsia="hr-HR"/>
        </w:rPr>
        <w:t>snivač</w:t>
      </w:r>
      <w:r w:rsidR="000B4AF0">
        <w:rPr>
          <w:rFonts w:ascii="Arial Narrow" w:hAnsi="Arial Narrow"/>
        </w:rPr>
        <w:t>.</w:t>
      </w:r>
    </w:p>
    <w:p w14:paraId="4298A930" w14:textId="77777777" w:rsidR="00BD1DFB" w:rsidRPr="0060308F" w:rsidRDefault="00BD1DFB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59F5D9E" w14:textId="6053BAE9" w:rsidR="00646780" w:rsidRPr="005438A5" w:rsidRDefault="00417D49" w:rsidP="00436F59">
      <w:pPr>
        <w:contextualSpacing/>
        <w:jc w:val="both"/>
        <w:rPr>
          <w:rFonts w:ascii="Arial Narrow" w:eastAsia="Times New Roman" w:hAnsi="Arial Narrow" w:cs="Times New Roman"/>
          <w:lang w:eastAsia="hr-HR"/>
        </w:rPr>
      </w:pPr>
      <w:r w:rsidRPr="005438A5">
        <w:rPr>
          <w:rFonts w:ascii="Arial Narrow" w:eastAsia="Times New Roman" w:hAnsi="Arial Narrow" w:cs="Times New Roman"/>
          <w:lang w:eastAsia="hr-HR"/>
        </w:rPr>
        <w:t>Sredstva za osiguranje prostora i opreme iz st</w:t>
      </w:r>
      <w:r w:rsidR="004F1E9F" w:rsidRPr="005438A5">
        <w:rPr>
          <w:rFonts w:ascii="Arial Narrow" w:eastAsia="Times New Roman" w:hAnsi="Arial Narrow" w:cs="Times New Roman"/>
          <w:lang w:eastAsia="hr-HR"/>
        </w:rPr>
        <w:t>avka 1. ovoga članka osigurava Osnivač M</w:t>
      </w:r>
      <w:r w:rsidRPr="005438A5">
        <w:rPr>
          <w:rFonts w:ascii="Arial Narrow" w:eastAsia="Times New Roman" w:hAnsi="Arial Narrow" w:cs="Times New Roman"/>
          <w:lang w:eastAsia="hr-HR"/>
        </w:rPr>
        <w:t>uzeja</w:t>
      </w:r>
      <w:r w:rsidR="00BD621E" w:rsidRPr="005438A5">
        <w:rPr>
          <w:rFonts w:ascii="Arial Narrow" w:eastAsia="Times New Roman" w:hAnsi="Arial Narrow" w:cs="Times New Roman"/>
          <w:lang w:eastAsia="hr-HR"/>
        </w:rPr>
        <w:t>.</w:t>
      </w:r>
      <w:r w:rsidRPr="005438A5">
        <w:rPr>
          <w:rFonts w:ascii="Arial Narrow" w:eastAsia="Times New Roman" w:hAnsi="Arial Narrow" w:cs="Times New Roman"/>
          <w:lang w:eastAsia="hr-HR"/>
        </w:rPr>
        <w:t xml:space="preserve"> </w:t>
      </w:r>
    </w:p>
    <w:p w14:paraId="7DD765AA" w14:textId="77777777" w:rsidR="00417D49" w:rsidRPr="005438A5" w:rsidRDefault="00417D49" w:rsidP="00436F59">
      <w:pPr>
        <w:contextualSpacing/>
        <w:jc w:val="both"/>
        <w:rPr>
          <w:rFonts w:ascii="Arial Narrow" w:eastAsia="Times New Roman" w:hAnsi="Arial Narrow" w:cs="Times New Roman"/>
          <w:lang w:eastAsia="hr-HR"/>
        </w:rPr>
      </w:pPr>
    </w:p>
    <w:p w14:paraId="4B6420EB" w14:textId="46AE2FAD" w:rsidR="00417D49" w:rsidRPr="005438A5" w:rsidRDefault="00417D49" w:rsidP="00417D49">
      <w:pPr>
        <w:contextualSpacing/>
        <w:jc w:val="both"/>
        <w:rPr>
          <w:rFonts w:ascii="Arial Narrow" w:hAnsi="Arial Narrow"/>
        </w:rPr>
      </w:pPr>
      <w:r w:rsidRPr="005438A5">
        <w:rPr>
          <w:rFonts w:ascii="Arial Narrow" w:eastAsia="Times New Roman" w:hAnsi="Arial Narrow" w:cs="Times New Roman"/>
          <w:lang w:eastAsia="hr-HR"/>
        </w:rPr>
        <w:t>Muzej iz stavka 1. dužan je osigurati tehničku i fizičku zaštitu muzejske građe i muzejske dokumentacije sukladno propisima, u opsegu s kojim je s</w:t>
      </w:r>
      <w:r w:rsidR="004F1E9F" w:rsidRPr="005438A5">
        <w:rPr>
          <w:rFonts w:ascii="Arial Narrow" w:eastAsia="Times New Roman" w:hAnsi="Arial Narrow" w:cs="Times New Roman"/>
          <w:lang w:eastAsia="hr-HR"/>
        </w:rPr>
        <w:t>uglasan O</w:t>
      </w:r>
      <w:r w:rsidR="009F29B2" w:rsidRPr="005438A5">
        <w:rPr>
          <w:rFonts w:ascii="Arial Narrow" w:eastAsia="Times New Roman" w:hAnsi="Arial Narrow" w:cs="Times New Roman"/>
          <w:lang w:eastAsia="hr-HR"/>
        </w:rPr>
        <w:t>snivač.</w:t>
      </w:r>
    </w:p>
    <w:p w14:paraId="5B4FC271" w14:textId="77777777" w:rsidR="00646780" w:rsidRPr="0060308F" w:rsidRDefault="00646780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DE3588C" w14:textId="77777777" w:rsidR="00646780" w:rsidRPr="00EC0843" w:rsidRDefault="00646780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15.</w:t>
      </w:r>
    </w:p>
    <w:p w14:paraId="35C8B120" w14:textId="77777777" w:rsidR="00646780" w:rsidRPr="0060308F" w:rsidRDefault="00646780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F3FF04A" w14:textId="77777777" w:rsidR="00646780" w:rsidRPr="0060308F" w:rsidRDefault="00646780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Muzej samostalno nastupa prilikom </w:t>
      </w:r>
      <w:r w:rsidR="00264C5F" w:rsidRPr="0060308F">
        <w:rPr>
          <w:rFonts w:ascii="Arial Narrow" w:hAnsi="Arial Narrow"/>
          <w:color w:val="000000" w:themeColor="text1"/>
        </w:rPr>
        <w:t xml:space="preserve">sklapanje </w:t>
      </w:r>
      <w:r w:rsidRPr="0060308F">
        <w:rPr>
          <w:rFonts w:ascii="Arial Narrow" w:hAnsi="Arial Narrow"/>
          <w:color w:val="000000" w:themeColor="text1"/>
        </w:rPr>
        <w:t>ugovora o poslovima neophodnim za obavljanje muzejske djelatnosti iz članka 7. ovog Statuta.</w:t>
      </w:r>
    </w:p>
    <w:p w14:paraId="02F234A8" w14:textId="77777777" w:rsidR="00646780" w:rsidRPr="0060308F" w:rsidRDefault="00646780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0DAC88E" w14:textId="77777777" w:rsidR="00646780" w:rsidRPr="0060308F" w:rsidRDefault="00646780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Ravnatelj ima sva ovlaštenja u pravnom prometu u sklopu djelatnosti upisanih u sudski registar, osim:</w:t>
      </w:r>
    </w:p>
    <w:p w14:paraId="044CB9EC" w14:textId="77777777" w:rsidR="00646780" w:rsidRPr="0060308F" w:rsidRDefault="00646780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nastupati kao druga ugovorna strana i s Muzejom </w:t>
      </w:r>
      <w:r w:rsidR="00264C5F" w:rsidRPr="0060308F">
        <w:rPr>
          <w:rFonts w:ascii="Arial Narrow" w:hAnsi="Arial Narrow"/>
          <w:color w:val="000000" w:themeColor="text1"/>
        </w:rPr>
        <w:t xml:space="preserve">sklapati </w:t>
      </w:r>
      <w:r w:rsidRPr="0060308F">
        <w:rPr>
          <w:rFonts w:ascii="Arial Narrow" w:hAnsi="Arial Narrow"/>
          <w:color w:val="000000" w:themeColor="text1"/>
        </w:rPr>
        <w:t>ugovore u svoje ime i za svoj račun, u svoje ime a za račun druge osobe ili u ime i za račun drugih osoba</w:t>
      </w:r>
      <w:r w:rsidR="00D2327E" w:rsidRPr="0060308F">
        <w:rPr>
          <w:rFonts w:ascii="Arial Narrow" w:hAnsi="Arial Narrow"/>
          <w:color w:val="000000" w:themeColor="text1"/>
        </w:rPr>
        <w:t xml:space="preserve"> </w:t>
      </w:r>
      <w:r w:rsidR="00A3067E" w:rsidRPr="0060308F">
        <w:rPr>
          <w:rFonts w:ascii="Arial Narrow" w:hAnsi="Arial Narrow"/>
          <w:color w:val="000000" w:themeColor="text1"/>
        </w:rPr>
        <w:t xml:space="preserve">bez posebne ovlasti </w:t>
      </w:r>
      <w:r w:rsidR="003D7317">
        <w:rPr>
          <w:rFonts w:ascii="Arial Narrow" w:hAnsi="Arial Narrow"/>
          <w:color w:val="000000" w:themeColor="text1"/>
        </w:rPr>
        <w:t>Upravnog</w:t>
      </w:r>
      <w:r w:rsidR="00A3067E" w:rsidRPr="0060308F">
        <w:rPr>
          <w:rFonts w:ascii="Arial Narrow" w:hAnsi="Arial Narrow"/>
          <w:color w:val="000000" w:themeColor="text1"/>
        </w:rPr>
        <w:t xml:space="preserve"> vijeća ili Osnivača</w:t>
      </w:r>
      <w:r w:rsidRPr="0060308F">
        <w:rPr>
          <w:rFonts w:ascii="Arial Narrow" w:hAnsi="Arial Narrow"/>
          <w:color w:val="000000" w:themeColor="text1"/>
        </w:rPr>
        <w:t>;</w:t>
      </w:r>
    </w:p>
    <w:p w14:paraId="0E853E0C" w14:textId="77777777" w:rsidR="00646780" w:rsidRDefault="00646780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sklapati pravne poslove o stjecanju, opterećivanju ili otuđivanju nekretnina Muzeja;</w:t>
      </w:r>
    </w:p>
    <w:p w14:paraId="28AA0563" w14:textId="77777777" w:rsidR="004F0FED" w:rsidRPr="00661790" w:rsidRDefault="004E0950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61790">
        <w:rPr>
          <w:rFonts w:ascii="Arial Narrow" w:hAnsi="Arial Narrow"/>
          <w:color w:val="000000" w:themeColor="text1"/>
        </w:rPr>
        <w:t xml:space="preserve">sklapati pravne poslove čija pojedinačna vrijednost iznosi između 13.270,00 i 39.810,00 eura bez suglasnosti Upravnog vijeća, a za iznose iznad </w:t>
      </w:r>
      <w:bookmarkStart w:id="0" w:name="_Hlk139290643"/>
      <w:r w:rsidRPr="00661790">
        <w:rPr>
          <w:rFonts w:ascii="Arial Narrow" w:hAnsi="Arial Narrow"/>
          <w:color w:val="000000" w:themeColor="text1"/>
        </w:rPr>
        <w:t xml:space="preserve">39.810,00 </w:t>
      </w:r>
      <w:bookmarkEnd w:id="0"/>
      <w:r w:rsidRPr="00661790">
        <w:rPr>
          <w:rFonts w:ascii="Arial Narrow" w:hAnsi="Arial Narrow"/>
          <w:color w:val="000000" w:themeColor="text1"/>
        </w:rPr>
        <w:t>eura i suglasnosti Osnivača</w:t>
      </w:r>
      <w:r w:rsidR="004F0FED" w:rsidRPr="00661790">
        <w:rPr>
          <w:rFonts w:ascii="Arial Narrow" w:hAnsi="Arial Narrow"/>
          <w:color w:val="000000" w:themeColor="text1"/>
        </w:rPr>
        <w:t>.</w:t>
      </w:r>
    </w:p>
    <w:p w14:paraId="1D9D7531" w14:textId="0736773B" w:rsidR="00BC15E1" w:rsidRPr="002440FB" w:rsidRDefault="00BC15E1" w:rsidP="002440FB">
      <w:pPr>
        <w:jc w:val="both"/>
        <w:rPr>
          <w:rFonts w:ascii="Arial Narrow" w:hAnsi="Arial Narrow"/>
          <w:color w:val="000000" w:themeColor="text1"/>
        </w:rPr>
      </w:pPr>
      <w:r w:rsidRPr="002440FB">
        <w:rPr>
          <w:rFonts w:ascii="Arial Narrow" w:hAnsi="Arial Narrow"/>
          <w:color w:val="000000" w:themeColor="text1"/>
        </w:rPr>
        <w:t>Suglasnost Osnivača daje se u obliku suglasnosti na odluku o pokretanju postupka javne nabave, a dodatno je potrebno ishoditi suglasnost na sklapanje ugovora samo ukoliko odabrana ponuda prelazi iznos procjenjene nabave</w:t>
      </w:r>
      <w:r w:rsidR="00BD621E">
        <w:rPr>
          <w:rFonts w:ascii="Arial Narrow" w:hAnsi="Arial Narrow"/>
          <w:color w:val="000000" w:themeColor="text1"/>
        </w:rPr>
        <w:t>.</w:t>
      </w:r>
    </w:p>
    <w:p w14:paraId="3CA5A48E" w14:textId="77777777" w:rsidR="00646780" w:rsidRPr="002440FB" w:rsidRDefault="00646780" w:rsidP="002440FB">
      <w:pPr>
        <w:jc w:val="both"/>
        <w:rPr>
          <w:rFonts w:ascii="Arial Narrow" w:hAnsi="Arial Narrow"/>
          <w:color w:val="000000" w:themeColor="text1"/>
        </w:rPr>
      </w:pPr>
      <w:r w:rsidRPr="002440FB">
        <w:rPr>
          <w:rFonts w:ascii="Arial Narrow" w:hAnsi="Arial Narrow"/>
          <w:color w:val="000000" w:themeColor="text1"/>
        </w:rPr>
        <w:t>Bez suglasnosti Osniv</w:t>
      </w:r>
      <w:r w:rsidR="0091056A" w:rsidRPr="002440FB">
        <w:rPr>
          <w:rFonts w:ascii="Arial Narrow" w:hAnsi="Arial Narrow"/>
          <w:color w:val="000000" w:themeColor="text1"/>
        </w:rPr>
        <w:t>a</w:t>
      </w:r>
      <w:r w:rsidRPr="002440FB">
        <w:rPr>
          <w:rFonts w:ascii="Arial Narrow" w:hAnsi="Arial Narrow"/>
          <w:color w:val="000000" w:themeColor="text1"/>
        </w:rPr>
        <w:t>ča Muzej</w:t>
      </w:r>
      <w:r w:rsidR="00B51891" w:rsidRPr="002440FB">
        <w:rPr>
          <w:rFonts w:ascii="Arial Narrow" w:hAnsi="Arial Narrow"/>
          <w:color w:val="000000" w:themeColor="text1"/>
        </w:rPr>
        <w:t>a</w:t>
      </w:r>
      <w:r w:rsidRPr="002440FB">
        <w:rPr>
          <w:rFonts w:ascii="Arial Narrow" w:hAnsi="Arial Narrow"/>
          <w:color w:val="000000" w:themeColor="text1"/>
        </w:rPr>
        <w:t xml:space="preserve"> ne može:</w:t>
      </w:r>
    </w:p>
    <w:p w14:paraId="39A6A790" w14:textId="77777777" w:rsidR="00646780" w:rsidRPr="00661790" w:rsidRDefault="00646780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61790">
        <w:rPr>
          <w:rFonts w:ascii="Arial Narrow" w:hAnsi="Arial Narrow"/>
          <w:color w:val="000000" w:themeColor="text1"/>
        </w:rPr>
        <w:t>steći, opteretiti ili otuđiti nekretninu,</w:t>
      </w:r>
    </w:p>
    <w:p w14:paraId="49772032" w14:textId="3734FC06" w:rsidR="00646780" w:rsidRPr="00661790" w:rsidRDefault="00646780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61790">
        <w:rPr>
          <w:rFonts w:ascii="Arial Narrow" w:hAnsi="Arial Narrow"/>
          <w:color w:val="000000" w:themeColor="text1"/>
        </w:rPr>
        <w:t>steći,</w:t>
      </w:r>
      <w:r w:rsidR="008371F8" w:rsidRPr="00661790">
        <w:rPr>
          <w:rFonts w:ascii="Arial Narrow" w:hAnsi="Arial Narrow"/>
          <w:color w:val="000000" w:themeColor="text1"/>
        </w:rPr>
        <w:t xml:space="preserve"> </w:t>
      </w:r>
      <w:r w:rsidRPr="00661790">
        <w:rPr>
          <w:rFonts w:ascii="Arial Narrow" w:hAnsi="Arial Narrow"/>
          <w:color w:val="000000" w:themeColor="text1"/>
        </w:rPr>
        <w:t>opteretiti ili otuđiti pokretnu imovinu</w:t>
      </w:r>
      <w:r w:rsidR="00467726" w:rsidRPr="00661790">
        <w:rPr>
          <w:rFonts w:ascii="Arial Narrow" w:hAnsi="Arial Narrow"/>
          <w:color w:val="000000" w:themeColor="text1"/>
        </w:rPr>
        <w:t xml:space="preserve"> </w:t>
      </w:r>
      <w:r w:rsidR="00A3067E" w:rsidRPr="00661790">
        <w:rPr>
          <w:rFonts w:ascii="Arial Narrow" w:hAnsi="Arial Narrow"/>
          <w:color w:val="000000" w:themeColor="text1"/>
        </w:rPr>
        <w:t>i uložiti sredstva</w:t>
      </w:r>
      <w:r w:rsidR="00D2327E" w:rsidRPr="00661790">
        <w:rPr>
          <w:rFonts w:ascii="Arial Narrow" w:hAnsi="Arial Narrow"/>
          <w:color w:val="000000" w:themeColor="text1"/>
        </w:rPr>
        <w:t xml:space="preserve"> </w:t>
      </w:r>
      <w:r w:rsidRPr="00661790">
        <w:rPr>
          <w:rFonts w:ascii="Arial Narrow" w:hAnsi="Arial Narrow"/>
          <w:color w:val="000000" w:themeColor="text1"/>
        </w:rPr>
        <w:t>čija pojedin</w:t>
      </w:r>
      <w:r w:rsidR="00F37922" w:rsidRPr="00661790">
        <w:rPr>
          <w:rFonts w:ascii="Arial Narrow" w:hAnsi="Arial Narrow"/>
          <w:color w:val="000000" w:themeColor="text1"/>
        </w:rPr>
        <w:t>ačna vrijednost prelazi iznos od</w:t>
      </w:r>
      <w:r w:rsidRPr="00661790">
        <w:rPr>
          <w:rFonts w:ascii="Arial Narrow" w:hAnsi="Arial Narrow"/>
          <w:color w:val="000000" w:themeColor="text1"/>
        </w:rPr>
        <w:t xml:space="preserve"> </w:t>
      </w:r>
      <w:r w:rsidR="004E0950" w:rsidRPr="00661790">
        <w:rPr>
          <w:rFonts w:ascii="Arial Narrow" w:hAnsi="Arial Narrow"/>
          <w:color w:val="000000" w:themeColor="text1"/>
        </w:rPr>
        <w:t xml:space="preserve">39.810,00 </w:t>
      </w:r>
      <w:r w:rsidR="00FD21D4">
        <w:rPr>
          <w:rFonts w:ascii="Arial Narrow" w:hAnsi="Arial Narrow"/>
          <w:color w:val="000000" w:themeColor="text1"/>
        </w:rPr>
        <w:t>eura</w:t>
      </w:r>
      <w:bookmarkStart w:id="1" w:name="_GoBack"/>
      <w:bookmarkEnd w:id="1"/>
      <w:r w:rsidRPr="00661790">
        <w:rPr>
          <w:rFonts w:ascii="Arial Narrow" w:hAnsi="Arial Narrow"/>
          <w:color w:val="000000" w:themeColor="text1"/>
        </w:rPr>
        <w:t>,</w:t>
      </w:r>
    </w:p>
    <w:p w14:paraId="7A1AF2AE" w14:textId="77777777" w:rsidR="00646780" w:rsidRPr="0060308F" w:rsidRDefault="00646780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promijeniti djelatnost,</w:t>
      </w:r>
    </w:p>
    <w:p w14:paraId="76DCF937" w14:textId="77777777" w:rsidR="00646780" w:rsidRPr="0060308F" w:rsidRDefault="00646780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osnovati drugu pravnu osobu,</w:t>
      </w:r>
    </w:p>
    <w:p w14:paraId="1651A480" w14:textId="77777777" w:rsidR="00646780" w:rsidRPr="0060308F" w:rsidRDefault="00646780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udruživati se u zajednicu ustanova.</w:t>
      </w:r>
    </w:p>
    <w:p w14:paraId="55207D2B" w14:textId="77777777" w:rsidR="0090071D" w:rsidRPr="0060308F" w:rsidRDefault="0090071D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donijeti Statut</w:t>
      </w:r>
    </w:p>
    <w:p w14:paraId="5A6EBD13" w14:textId="77777777" w:rsidR="0090071D" w:rsidRPr="0060308F" w:rsidRDefault="0090071D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odlučivati o davanju u zakup objekata i prostora Muzeja, koji se ne koristi za osnovnu djelatnost Muzeja.</w:t>
      </w:r>
    </w:p>
    <w:p w14:paraId="655875AA" w14:textId="77777777" w:rsidR="00646780" w:rsidRPr="00EC0843" w:rsidRDefault="00646780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16.</w:t>
      </w:r>
    </w:p>
    <w:p w14:paraId="0DA6ECF4" w14:textId="77777777" w:rsidR="00FD297A" w:rsidRPr="0060308F" w:rsidRDefault="00FD297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7DCF939" w14:textId="77777777" w:rsidR="00646780" w:rsidRPr="0060308F" w:rsidRDefault="00646780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Ako Muzej u obavljanju svoje djelatnosti ostvari dobit, </w:t>
      </w:r>
      <w:r w:rsidR="009D5CA2" w:rsidRPr="0060308F">
        <w:rPr>
          <w:rFonts w:ascii="Arial Narrow" w:eastAsia="Times New Roman" w:hAnsi="Arial Narrow" w:cs="Arial"/>
          <w:color w:val="000000" w:themeColor="text1"/>
          <w:lang w:eastAsia="hr-HR"/>
        </w:rPr>
        <w:t xml:space="preserve">ta se dobit upotrebljava isključivo za obavljanje i razvoj djelatnosti Muzeja </w:t>
      </w:r>
      <w:r w:rsidR="004F0FED">
        <w:rPr>
          <w:rFonts w:ascii="Arial Narrow" w:eastAsia="Times New Roman" w:hAnsi="Arial Narrow" w:cs="Arial"/>
          <w:color w:val="000000" w:themeColor="text1"/>
          <w:lang w:eastAsia="hr-HR"/>
        </w:rPr>
        <w:t>u skladu s aktom o osnivanju i s</w:t>
      </w:r>
      <w:r w:rsidR="009D5CA2" w:rsidRPr="0060308F">
        <w:rPr>
          <w:rFonts w:ascii="Arial Narrow" w:eastAsia="Times New Roman" w:hAnsi="Arial Narrow" w:cs="Arial"/>
          <w:color w:val="000000" w:themeColor="text1"/>
          <w:lang w:eastAsia="hr-HR"/>
        </w:rPr>
        <w:t>tatutom ustanove.</w:t>
      </w:r>
    </w:p>
    <w:p w14:paraId="5351DC78" w14:textId="77777777" w:rsidR="002A0174" w:rsidRPr="0060308F" w:rsidRDefault="002A0174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683BC7E" w14:textId="77777777" w:rsidR="00646780" w:rsidRPr="00EC0843" w:rsidRDefault="00646780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17.</w:t>
      </w:r>
    </w:p>
    <w:p w14:paraId="06E2D989" w14:textId="77777777" w:rsidR="00411CC1" w:rsidRPr="0060308F" w:rsidRDefault="00411CC1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7C0133E" w14:textId="77777777" w:rsidR="00646780" w:rsidRPr="0060308F" w:rsidRDefault="002B047C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S</w:t>
      </w:r>
      <w:r w:rsidR="00646780" w:rsidRPr="0060308F">
        <w:rPr>
          <w:rFonts w:ascii="Arial Narrow" w:hAnsi="Arial Narrow"/>
          <w:color w:val="000000" w:themeColor="text1"/>
        </w:rPr>
        <w:t>redstva ostvarena prodajom muzejsk</w:t>
      </w:r>
      <w:r w:rsidRPr="0060308F">
        <w:rPr>
          <w:rFonts w:ascii="Arial Narrow" w:hAnsi="Arial Narrow"/>
          <w:color w:val="000000" w:themeColor="text1"/>
        </w:rPr>
        <w:t>e građe i muzejske dokumentac</w:t>
      </w:r>
      <w:r w:rsidR="00404957" w:rsidRPr="0060308F">
        <w:rPr>
          <w:rFonts w:ascii="Arial Narrow" w:hAnsi="Arial Narrow"/>
          <w:color w:val="000000" w:themeColor="text1"/>
        </w:rPr>
        <w:t>i</w:t>
      </w:r>
      <w:r w:rsidRPr="0060308F">
        <w:rPr>
          <w:rFonts w:ascii="Arial Narrow" w:hAnsi="Arial Narrow"/>
          <w:color w:val="000000" w:themeColor="text1"/>
        </w:rPr>
        <w:t>je</w:t>
      </w:r>
      <w:r w:rsidR="00646780" w:rsidRPr="0060308F">
        <w:rPr>
          <w:rFonts w:ascii="Arial Narrow" w:hAnsi="Arial Narrow"/>
          <w:color w:val="000000" w:themeColor="text1"/>
        </w:rPr>
        <w:t xml:space="preserve"> mogu </w:t>
      </w:r>
      <w:r w:rsidRPr="0060308F">
        <w:rPr>
          <w:rFonts w:ascii="Arial Narrow" w:hAnsi="Arial Narrow"/>
          <w:color w:val="000000" w:themeColor="text1"/>
        </w:rPr>
        <w:t xml:space="preserve">se upotrijebiti </w:t>
      </w:r>
      <w:r w:rsidR="00646780" w:rsidRPr="0060308F">
        <w:rPr>
          <w:rFonts w:ascii="Arial Narrow" w:hAnsi="Arial Narrow"/>
          <w:color w:val="000000" w:themeColor="text1"/>
        </w:rPr>
        <w:t>isključivo za nabavu muzejske građe i muzejske dokumentacije.</w:t>
      </w:r>
    </w:p>
    <w:p w14:paraId="2EAF0D63" w14:textId="77777777" w:rsidR="00A25730" w:rsidRPr="0060308F" w:rsidRDefault="00A25730" w:rsidP="00436F59">
      <w:pPr>
        <w:contextualSpacing/>
        <w:jc w:val="center"/>
        <w:rPr>
          <w:rFonts w:ascii="Arial Narrow" w:hAnsi="Arial Narrow"/>
          <w:color w:val="000000" w:themeColor="text1"/>
        </w:rPr>
      </w:pPr>
    </w:p>
    <w:p w14:paraId="0CA15CF8" w14:textId="77777777" w:rsidR="00857B17" w:rsidRPr="00EC0843" w:rsidRDefault="003504B6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18.</w:t>
      </w:r>
    </w:p>
    <w:p w14:paraId="25784CF1" w14:textId="77777777" w:rsidR="00306746" w:rsidRPr="0060308F" w:rsidRDefault="0030674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32C91E5" w14:textId="77777777" w:rsidR="003504B6" w:rsidRPr="0060308F" w:rsidRDefault="003504B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Za obveze u pravnom prometu Muzej odgovara cijelom svojom imovinom.</w:t>
      </w:r>
    </w:p>
    <w:p w14:paraId="2FE5B796" w14:textId="77777777" w:rsidR="009C4DC4" w:rsidRPr="0060308F" w:rsidRDefault="009C4DC4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AC0D494" w14:textId="77777777" w:rsidR="00E27378" w:rsidRPr="0060308F" w:rsidRDefault="00E27378" w:rsidP="00E27378">
      <w:pPr>
        <w:spacing w:after="119"/>
        <w:rPr>
          <w:rFonts w:ascii="Arial Narrow" w:eastAsia="Times New Roman" w:hAnsi="Arial Narrow" w:cs="Arial"/>
          <w:color w:val="000000" w:themeColor="text1"/>
          <w:lang w:eastAsia="hr-HR"/>
        </w:rPr>
      </w:pPr>
      <w:r w:rsidRPr="0060308F">
        <w:rPr>
          <w:rFonts w:ascii="Arial Narrow" w:eastAsia="Times New Roman" w:hAnsi="Arial Narrow" w:cs="Arial"/>
          <w:color w:val="000000" w:themeColor="text1"/>
          <w:lang w:eastAsia="hr-HR"/>
        </w:rPr>
        <w:t>Osnivač Muzeja solidarno i neograničeno odgovara za njegove obaveze.</w:t>
      </w:r>
    </w:p>
    <w:p w14:paraId="72A7F87F" w14:textId="77777777" w:rsidR="00CE5093" w:rsidRPr="0060308F" w:rsidRDefault="00CE5093" w:rsidP="00436F59">
      <w:pPr>
        <w:contextualSpacing/>
        <w:jc w:val="center"/>
        <w:rPr>
          <w:rFonts w:ascii="Arial Narrow" w:hAnsi="Arial Narrow"/>
          <w:color w:val="000000" w:themeColor="text1"/>
        </w:rPr>
      </w:pPr>
    </w:p>
    <w:p w14:paraId="30F50BF6" w14:textId="77777777" w:rsidR="003504B6" w:rsidRPr="00EC0843" w:rsidRDefault="003504B6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19.</w:t>
      </w:r>
    </w:p>
    <w:p w14:paraId="43D89E87" w14:textId="77777777" w:rsidR="00306746" w:rsidRPr="0060308F" w:rsidRDefault="0030674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84689CA" w14:textId="77777777" w:rsidR="003504B6" w:rsidRPr="0060308F" w:rsidRDefault="003504B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Imovinu Muzeja čine stvari, prava i novac.</w:t>
      </w:r>
    </w:p>
    <w:p w14:paraId="75210809" w14:textId="77777777" w:rsidR="003504B6" w:rsidRPr="0060308F" w:rsidRDefault="003504B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Imovinom raspolaže Muzej, pod uvjetima i na način propisan zakonom, drugim propisima i ovim Statutom.</w:t>
      </w:r>
    </w:p>
    <w:p w14:paraId="0F3E3290" w14:textId="77777777" w:rsidR="00306746" w:rsidRPr="0060308F" w:rsidRDefault="0030674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0268A5D" w14:textId="77777777" w:rsidR="003504B6" w:rsidRPr="0060308F" w:rsidRDefault="003504B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lastRenderedPageBreak/>
        <w:t>Imovinu Muzeja čine sredstva za rad koja su pribavljena od Osnivača, stečena pružanjem usluga i prodajom suvenira ili su pribavljena iz drugih izvora.</w:t>
      </w:r>
    </w:p>
    <w:p w14:paraId="4196F9A3" w14:textId="77777777" w:rsidR="00FB17DF" w:rsidRPr="0060308F" w:rsidRDefault="00FB17DF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7F3B29D" w14:textId="77777777" w:rsidR="003504B6" w:rsidRPr="00EC0843" w:rsidRDefault="00857B17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20.</w:t>
      </w:r>
    </w:p>
    <w:p w14:paraId="3B18070E" w14:textId="77777777" w:rsidR="00306746" w:rsidRPr="0060308F" w:rsidRDefault="0030674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3D36BA5" w14:textId="77777777" w:rsidR="00F37922" w:rsidRPr="0060308F" w:rsidRDefault="00F37922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Muzej ima jedinstveni </w:t>
      </w:r>
      <w:r w:rsidR="00E50919" w:rsidRPr="0060308F">
        <w:rPr>
          <w:rFonts w:ascii="Arial Narrow" w:hAnsi="Arial Narrow"/>
          <w:color w:val="000000" w:themeColor="text1"/>
        </w:rPr>
        <w:t>IBAN</w:t>
      </w:r>
      <w:r w:rsidRPr="0060308F">
        <w:rPr>
          <w:rFonts w:ascii="Arial Narrow" w:hAnsi="Arial Narrow"/>
          <w:color w:val="000000" w:themeColor="text1"/>
        </w:rPr>
        <w:t>, preko kojeg obavlja promet novčanih sredstava.</w:t>
      </w:r>
    </w:p>
    <w:p w14:paraId="00D55E54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49077A3" w14:textId="77777777" w:rsidR="00C13996" w:rsidRPr="0060308F" w:rsidRDefault="00E50919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IBAN</w:t>
      </w:r>
      <w:r w:rsidR="003504B6" w:rsidRPr="0060308F">
        <w:rPr>
          <w:rFonts w:ascii="Arial Narrow" w:hAnsi="Arial Narrow"/>
          <w:color w:val="000000" w:themeColor="text1"/>
        </w:rPr>
        <w:t xml:space="preserve"> Muzeja je:</w:t>
      </w:r>
      <w:r w:rsidR="00D2327E" w:rsidRPr="0060308F">
        <w:rPr>
          <w:rFonts w:ascii="Arial Narrow" w:hAnsi="Arial Narrow"/>
          <w:color w:val="000000" w:themeColor="text1"/>
        </w:rPr>
        <w:t xml:space="preserve"> </w:t>
      </w:r>
      <w:r w:rsidRPr="0060308F">
        <w:rPr>
          <w:rFonts w:ascii="Arial Narrow" w:hAnsi="Arial Narrow"/>
          <w:color w:val="000000" w:themeColor="text1"/>
        </w:rPr>
        <w:t>HR522360000</w:t>
      </w:r>
      <w:r w:rsidR="00FB17DF" w:rsidRPr="0060308F">
        <w:rPr>
          <w:rFonts w:ascii="Arial Narrow" w:hAnsi="Arial Narrow"/>
          <w:color w:val="000000" w:themeColor="text1"/>
        </w:rPr>
        <w:t>1101742700</w:t>
      </w:r>
      <w:r w:rsidR="00F37922" w:rsidRPr="0060308F">
        <w:rPr>
          <w:rFonts w:ascii="Arial Narrow" w:hAnsi="Arial Narrow"/>
          <w:color w:val="000000" w:themeColor="text1"/>
        </w:rPr>
        <w:t>.</w:t>
      </w:r>
    </w:p>
    <w:p w14:paraId="054A67C2" w14:textId="77777777" w:rsidR="00E50919" w:rsidRPr="0060308F" w:rsidRDefault="00E50919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27B3DA8" w14:textId="77777777" w:rsidR="003504B6" w:rsidRPr="00EC0843" w:rsidRDefault="003504B6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21.</w:t>
      </w:r>
    </w:p>
    <w:p w14:paraId="1CF90C65" w14:textId="77777777" w:rsidR="006B070A" w:rsidRPr="0060308F" w:rsidRDefault="006B070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95D3CEC" w14:textId="77777777" w:rsidR="003504B6" w:rsidRPr="0060308F" w:rsidRDefault="003504B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Muzej zastupa i predstavlja ravnatelj.</w:t>
      </w:r>
    </w:p>
    <w:p w14:paraId="28F6EABD" w14:textId="77777777" w:rsidR="006B070A" w:rsidRPr="0060308F" w:rsidRDefault="006B070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3980AF3" w14:textId="77777777" w:rsidR="003504B6" w:rsidRPr="0060308F" w:rsidRDefault="00A25730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Ravnatelj predstavlja i zastupa javni muzej u pravnome prometu i pred tijelima javne vlasti te obavlja druge poslove predviđene zakonom, aktom o osnivanju i statutom.</w:t>
      </w:r>
    </w:p>
    <w:p w14:paraId="1AE8C38A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EA24A40" w14:textId="77777777" w:rsidR="000B35D7" w:rsidRPr="0060308F" w:rsidRDefault="003504B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Ravnatelj Muzeja može dati</w:t>
      </w:r>
      <w:r w:rsidR="00D2327E" w:rsidRPr="0060308F">
        <w:rPr>
          <w:rFonts w:ascii="Arial Narrow" w:hAnsi="Arial Narrow"/>
          <w:color w:val="000000" w:themeColor="text1"/>
        </w:rPr>
        <w:t xml:space="preserve"> </w:t>
      </w:r>
      <w:r w:rsidR="0090071D" w:rsidRPr="0060308F">
        <w:rPr>
          <w:rFonts w:ascii="Arial Narrow" w:hAnsi="Arial Narrow"/>
          <w:color w:val="000000" w:themeColor="text1"/>
        </w:rPr>
        <w:t>pisanu</w:t>
      </w:r>
      <w:r w:rsidRPr="0060308F">
        <w:rPr>
          <w:rFonts w:ascii="Arial Narrow" w:hAnsi="Arial Narrow"/>
          <w:color w:val="000000" w:themeColor="text1"/>
        </w:rPr>
        <w:t xml:space="preserve"> punomoć drugoj osobi da zastupa Muzej</w:t>
      </w:r>
      <w:r w:rsidR="00D13463" w:rsidRPr="0060308F">
        <w:rPr>
          <w:rFonts w:ascii="Arial Narrow" w:hAnsi="Arial Narrow"/>
          <w:color w:val="000000" w:themeColor="text1"/>
        </w:rPr>
        <w:t xml:space="preserve"> u pravnom prometu. Punomoć mož</w:t>
      </w:r>
      <w:r w:rsidRPr="0060308F">
        <w:rPr>
          <w:rFonts w:ascii="Arial Narrow" w:hAnsi="Arial Narrow"/>
          <w:color w:val="000000" w:themeColor="text1"/>
        </w:rPr>
        <w:t>e dati samo u granicama svojih ovlasti, a  sukladno odredbama Zakona o obveznim odnosima.</w:t>
      </w:r>
    </w:p>
    <w:p w14:paraId="63077BE3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12894A6" w14:textId="77777777" w:rsidR="0074178D" w:rsidRPr="0060308F" w:rsidRDefault="0074178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CDB6E55" w14:textId="77777777" w:rsidR="000B35D7" w:rsidRPr="00EC0843" w:rsidRDefault="00D13463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IV.</w:t>
      </w:r>
      <w:r w:rsidR="0067147E" w:rsidRPr="00EC0843">
        <w:rPr>
          <w:rFonts w:ascii="Arial Narrow" w:hAnsi="Arial Narrow"/>
          <w:b/>
          <w:color w:val="000000" w:themeColor="text1"/>
        </w:rPr>
        <w:t xml:space="preserve"> </w:t>
      </w:r>
      <w:r w:rsidRPr="00EC0843">
        <w:rPr>
          <w:rFonts w:ascii="Arial Narrow" w:hAnsi="Arial Narrow"/>
          <w:b/>
          <w:color w:val="000000" w:themeColor="text1"/>
        </w:rPr>
        <w:t>UNUTARNJE USTRO</w:t>
      </w:r>
      <w:r w:rsidR="000B35D7" w:rsidRPr="00EC0843">
        <w:rPr>
          <w:rFonts w:ascii="Arial Narrow" w:hAnsi="Arial Narrow"/>
          <w:b/>
          <w:color w:val="000000" w:themeColor="text1"/>
        </w:rPr>
        <w:t>JSTVO MUZEJA</w:t>
      </w:r>
    </w:p>
    <w:p w14:paraId="09249E68" w14:textId="77777777" w:rsidR="000B35D7" w:rsidRPr="00EC0843" w:rsidRDefault="000B35D7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</w:p>
    <w:p w14:paraId="5CDDA211" w14:textId="77777777" w:rsidR="000B35D7" w:rsidRPr="00EC0843" w:rsidRDefault="000B35D7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22.</w:t>
      </w:r>
    </w:p>
    <w:p w14:paraId="3D9F5F69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61C14F0" w14:textId="77777777" w:rsidR="000B35D7" w:rsidRPr="0060308F" w:rsidRDefault="000B35D7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Muzej se ustrojava kao samostalna i jedinstvena javna ustanova, u kojoj se ostvaruje muzejska djelatnost.</w:t>
      </w:r>
    </w:p>
    <w:p w14:paraId="1E5C1434" w14:textId="77777777" w:rsidR="000B35D7" w:rsidRPr="0060308F" w:rsidRDefault="000B35D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D7FE0A3" w14:textId="77777777" w:rsidR="000B35D7" w:rsidRPr="00EC0843" w:rsidRDefault="000B35D7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23.</w:t>
      </w:r>
    </w:p>
    <w:p w14:paraId="3DD9AD93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2E4AA81" w14:textId="77777777" w:rsidR="000B35D7" w:rsidRPr="0060308F" w:rsidRDefault="000B35D7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Unutarnjim ustrojstvom osigurava se djelotvorno obavljanje djelatnosti i provođenje programa rada i razvoja Muzeja a osobito:</w:t>
      </w:r>
    </w:p>
    <w:p w14:paraId="796E095A" w14:textId="77777777" w:rsidR="000B35D7" w:rsidRPr="0060308F" w:rsidRDefault="000B35D7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trajno zaštićivanje muzejske građe i muzejske dokumentacije kao kulturno dobro primjenom propisa o zaštiti kulturnih dobara;</w:t>
      </w:r>
    </w:p>
    <w:p w14:paraId="0D69B085" w14:textId="47092179" w:rsidR="000B35D7" w:rsidRPr="008C76C8" w:rsidRDefault="000B35D7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8C76C8">
        <w:rPr>
          <w:rFonts w:ascii="Arial Narrow" w:hAnsi="Arial Narrow"/>
        </w:rPr>
        <w:t xml:space="preserve">trajno zaštićivanje </w:t>
      </w:r>
      <w:r w:rsidR="004E0950" w:rsidRPr="008C76C8">
        <w:rPr>
          <w:rFonts w:ascii="Arial Narrow" w:hAnsi="Arial Narrow"/>
        </w:rPr>
        <w:t>i prezentacija u edukativn</w:t>
      </w:r>
      <w:r w:rsidR="00A479AF" w:rsidRPr="008C76C8">
        <w:rPr>
          <w:rFonts w:ascii="Arial Narrow" w:hAnsi="Arial Narrow"/>
        </w:rPr>
        <w:t xml:space="preserve">e svrhe </w:t>
      </w:r>
      <w:r w:rsidRPr="008C76C8">
        <w:rPr>
          <w:rFonts w:ascii="Arial Narrow" w:hAnsi="Arial Narrow"/>
        </w:rPr>
        <w:t>muzejskih lokaliteta i</w:t>
      </w:r>
      <w:r w:rsidR="00BD621E">
        <w:rPr>
          <w:rFonts w:ascii="Arial Narrow" w:hAnsi="Arial Narrow"/>
        </w:rPr>
        <w:t xml:space="preserve"> </w:t>
      </w:r>
      <w:r w:rsidR="00BD621E" w:rsidRPr="005438A5">
        <w:rPr>
          <w:rFonts w:ascii="Arial Narrow" w:hAnsi="Arial Narrow"/>
        </w:rPr>
        <w:t>muzejske</w:t>
      </w:r>
      <w:r w:rsidRPr="005438A5">
        <w:rPr>
          <w:rFonts w:ascii="Arial Narrow" w:hAnsi="Arial Narrow"/>
        </w:rPr>
        <w:t xml:space="preserve"> </w:t>
      </w:r>
      <w:r w:rsidR="00BD621E" w:rsidRPr="005438A5">
        <w:rPr>
          <w:rFonts w:ascii="Arial Narrow" w:hAnsi="Arial Narrow"/>
        </w:rPr>
        <w:t>građe</w:t>
      </w:r>
      <w:r w:rsidRPr="005438A5">
        <w:rPr>
          <w:rFonts w:ascii="Arial Narrow" w:hAnsi="Arial Narrow"/>
        </w:rPr>
        <w:t>;</w:t>
      </w:r>
    </w:p>
    <w:p w14:paraId="2AA5844F" w14:textId="77777777" w:rsidR="000B35D7" w:rsidRPr="008C76C8" w:rsidRDefault="000B35D7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8C76C8">
        <w:rPr>
          <w:rFonts w:ascii="Arial Narrow" w:hAnsi="Arial Narrow"/>
        </w:rPr>
        <w:t>trajno zaštićivanje i obrazovno prezentiranje parka šume kao jedinstvenog kulturnospomeničkog kompleksa primjenom propisa o zaštiti kulturnih dobara;</w:t>
      </w:r>
    </w:p>
    <w:p w14:paraId="2AD181B3" w14:textId="77777777" w:rsidR="000B35D7" w:rsidRPr="008C76C8" w:rsidRDefault="000B35D7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8C76C8">
        <w:rPr>
          <w:rFonts w:ascii="Arial Narrow" w:hAnsi="Arial Narrow"/>
        </w:rPr>
        <w:t>neposredno i posredno prezentiranje muzejske građe i muzejske dokumentacije javnosti putem stalnih, povremenih i pokretnih izložbi</w:t>
      </w:r>
      <w:r w:rsidR="00A479AF" w:rsidRPr="008C76C8">
        <w:rPr>
          <w:rFonts w:ascii="Arial Narrow" w:hAnsi="Arial Narrow"/>
        </w:rPr>
        <w:t>, publikacija, događanja, prezentacija na stručnim skupovima i konferencijama te na promotivnim kulturnoturističkim manifestacijama</w:t>
      </w:r>
    </w:p>
    <w:p w14:paraId="42696FF1" w14:textId="77777777" w:rsidR="000B35D7" w:rsidRPr="008C76C8" w:rsidRDefault="000B35D7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8C76C8">
        <w:rPr>
          <w:rFonts w:ascii="Arial Narrow" w:hAnsi="Arial Narrow"/>
        </w:rPr>
        <w:t xml:space="preserve">suradnja s turističkim </w:t>
      </w:r>
      <w:r w:rsidR="00A479AF" w:rsidRPr="008C76C8">
        <w:rPr>
          <w:rFonts w:ascii="Arial Narrow" w:hAnsi="Arial Narrow"/>
        </w:rPr>
        <w:t xml:space="preserve">sektorom i medijima u svrhu promidžbe rada </w:t>
      </w:r>
      <w:r w:rsidRPr="008C76C8">
        <w:rPr>
          <w:rFonts w:ascii="Arial Narrow" w:hAnsi="Arial Narrow"/>
        </w:rPr>
        <w:t>Muzeja;</w:t>
      </w:r>
    </w:p>
    <w:p w14:paraId="61F84811" w14:textId="77777777" w:rsidR="000B35D7" w:rsidRPr="0060308F" w:rsidRDefault="000B35D7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omogućavanje uvida znanstvenim i stručnim suradnicima u muzejsku građu i muzejsku dokumentaciju radi njene znanstvene i stručne obrade;</w:t>
      </w:r>
    </w:p>
    <w:p w14:paraId="0CF19403" w14:textId="77777777" w:rsidR="000B35D7" w:rsidRDefault="000B35D7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povezivanje u sustav muzeja Republike Hrvatske radi primjene jedinstvenog stručnog pristupa u </w:t>
      </w:r>
      <w:r w:rsidR="00D924C7">
        <w:rPr>
          <w:rFonts w:ascii="Arial Narrow" w:hAnsi="Arial Narrow"/>
          <w:color w:val="000000" w:themeColor="text1"/>
        </w:rPr>
        <w:t>obavljanju muzejske djelatnosti;</w:t>
      </w:r>
    </w:p>
    <w:p w14:paraId="2AC7F6C8" w14:textId="77777777" w:rsidR="00D924C7" w:rsidRPr="006F1D0A" w:rsidRDefault="00D924C7" w:rsidP="00D924C7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F1D0A">
        <w:rPr>
          <w:rFonts w:ascii="Arial Narrow" w:hAnsi="Arial Narrow"/>
          <w:color w:val="000000" w:themeColor="text1"/>
        </w:rPr>
        <w:t>provođenje europskih projekata</w:t>
      </w:r>
      <w:r>
        <w:rPr>
          <w:rFonts w:ascii="Arial Narrow" w:hAnsi="Arial Narrow"/>
          <w:color w:val="000000" w:themeColor="text1"/>
        </w:rPr>
        <w:t xml:space="preserve"> koji služe u svrhu prezentacije muzejskog</w:t>
      </w:r>
      <w:r w:rsidRPr="006F1D0A">
        <w:rPr>
          <w:rFonts w:ascii="Arial Narrow" w:hAnsi="Arial Narrow"/>
          <w:color w:val="000000" w:themeColor="text1"/>
        </w:rPr>
        <w:t xml:space="preserve"> p</w:t>
      </w:r>
      <w:r>
        <w:rPr>
          <w:rFonts w:ascii="Arial Narrow" w:hAnsi="Arial Narrow"/>
          <w:color w:val="000000" w:themeColor="text1"/>
        </w:rPr>
        <w:t>ostava</w:t>
      </w:r>
      <w:r w:rsidRPr="006F1D0A">
        <w:rPr>
          <w:rFonts w:ascii="Arial Narrow" w:hAnsi="Arial Narrow"/>
          <w:color w:val="000000" w:themeColor="text1"/>
        </w:rPr>
        <w:t xml:space="preserve"> i baštine</w:t>
      </w:r>
      <w:r>
        <w:rPr>
          <w:rFonts w:ascii="Arial Narrow" w:hAnsi="Arial Narrow"/>
          <w:color w:val="000000" w:themeColor="text1"/>
        </w:rPr>
        <w:t xml:space="preserve"> Dvora Trakošćan.</w:t>
      </w:r>
    </w:p>
    <w:p w14:paraId="54531944" w14:textId="77777777" w:rsidR="00D924C7" w:rsidRPr="0060308F" w:rsidRDefault="00D924C7" w:rsidP="00D924C7">
      <w:pPr>
        <w:pStyle w:val="Odlomakpopisa"/>
        <w:jc w:val="both"/>
        <w:rPr>
          <w:rFonts w:ascii="Arial Narrow" w:hAnsi="Arial Narrow"/>
          <w:color w:val="000000" w:themeColor="text1"/>
        </w:rPr>
      </w:pPr>
    </w:p>
    <w:p w14:paraId="12FD31E7" w14:textId="77777777" w:rsidR="000B35D7" w:rsidRPr="00EC0843" w:rsidRDefault="000B35D7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24.</w:t>
      </w:r>
    </w:p>
    <w:p w14:paraId="1670297C" w14:textId="77777777" w:rsidR="006B070A" w:rsidRPr="0060308F" w:rsidRDefault="006B070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7F44739" w14:textId="77777777" w:rsidR="000B35D7" w:rsidRPr="0060308F" w:rsidRDefault="000B35D7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Ra</w:t>
      </w:r>
      <w:r w:rsidR="008F14F3" w:rsidRPr="0060308F">
        <w:rPr>
          <w:rFonts w:ascii="Arial Narrow" w:hAnsi="Arial Narrow"/>
          <w:color w:val="000000" w:themeColor="text1"/>
        </w:rPr>
        <w:t>d</w:t>
      </w:r>
      <w:r w:rsidRPr="0060308F">
        <w:rPr>
          <w:rFonts w:ascii="Arial Narrow" w:hAnsi="Arial Narrow"/>
          <w:color w:val="000000" w:themeColor="text1"/>
        </w:rPr>
        <w:t>i obavljanja osnovne djelatnosti u Muzeju se organiziraju odjeli kao ustr</w:t>
      </w:r>
      <w:r w:rsidR="008F14F3" w:rsidRPr="0060308F">
        <w:rPr>
          <w:rFonts w:ascii="Arial Narrow" w:hAnsi="Arial Narrow"/>
          <w:color w:val="000000" w:themeColor="text1"/>
        </w:rPr>
        <w:t>ojbene jedinice.</w:t>
      </w:r>
    </w:p>
    <w:p w14:paraId="215D32FF" w14:textId="77777777" w:rsidR="0067147E" w:rsidRPr="0060308F" w:rsidRDefault="0067147E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F7A1996" w14:textId="77777777" w:rsidR="008F14F3" w:rsidRPr="0060308F" w:rsidRDefault="008F14F3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U Muzeju se ustrojavaju dvije ustrojbene jedinice i to:</w:t>
      </w:r>
    </w:p>
    <w:p w14:paraId="5A3444C4" w14:textId="77777777" w:rsidR="008F14F3" w:rsidRPr="00D924C7" w:rsidRDefault="008F14F3" w:rsidP="00436F59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b/>
          <w:color w:val="000000" w:themeColor="text1"/>
        </w:rPr>
      </w:pPr>
      <w:r w:rsidRPr="00D924C7">
        <w:rPr>
          <w:rFonts w:ascii="Arial Narrow" w:hAnsi="Arial Narrow"/>
          <w:b/>
          <w:color w:val="000000" w:themeColor="text1"/>
        </w:rPr>
        <w:t>Struč</w:t>
      </w:r>
      <w:r w:rsidR="002742C7" w:rsidRPr="00D924C7">
        <w:rPr>
          <w:rFonts w:ascii="Arial Narrow" w:hAnsi="Arial Narrow"/>
          <w:b/>
          <w:color w:val="000000" w:themeColor="text1"/>
        </w:rPr>
        <w:t>no-muzeološki</w:t>
      </w:r>
      <w:r w:rsidRPr="00D924C7">
        <w:rPr>
          <w:rFonts w:ascii="Arial Narrow" w:hAnsi="Arial Narrow"/>
          <w:b/>
          <w:color w:val="000000" w:themeColor="text1"/>
        </w:rPr>
        <w:t xml:space="preserve"> poslovi</w:t>
      </w:r>
    </w:p>
    <w:p w14:paraId="223EF2AA" w14:textId="77777777" w:rsidR="008F14F3" w:rsidRPr="0060308F" w:rsidRDefault="008F14F3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lastRenderedPageBreak/>
        <w:t xml:space="preserve">sustavno prikupljanje, čuvanje, stručna i znanstvena obrada spomeničke i muzejske vrijednosti kroz </w:t>
      </w:r>
      <w:r w:rsidR="00D2327E" w:rsidRPr="0060308F">
        <w:rPr>
          <w:rFonts w:ascii="Arial Narrow" w:hAnsi="Arial Narrow"/>
          <w:color w:val="000000" w:themeColor="text1"/>
        </w:rPr>
        <w:t xml:space="preserve">zbirke vezane za povijest mjesta </w:t>
      </w:r>
      <w:r w:rsidRPr="0060308F">
        <w:rPr>
          <w:rFonts w:ascii="Arial Narrow" w:hAnsi="Arial Narrow"/>
          <w:color w:val="000000" w:themeColor="text1"/>
        </w:rPr>
        <w:t>Trakošćan i samog dvora Trakošćan; zaštićivanje parka šume kao jedinstvenog kulturno</w:t>
      </w:r>
      <w:r w:rsidR="00404957" w:rsidRPr="0060308F">
        <w:rPr>
          <w:rFonts w:ascii="Arial Narrow" w:hAnsi="Arial Narrow"/>
          <w:color w:val="000000" w:themeColor="text1"/>
        </w:rPr>
        <w:t xml:space="preserve"> s</w:t>
      </w:r>
      <w:r w:rsidRPr="0060308F">
        <w:rPr>
          <w:rFonts w:ascii="Arial Narrow" w:hAnsi="Arial Narrow"/>
          <w:color w:val="000000" w:themeColor="text1"/>
        </w:rPr>
        <w:t>pomeničkog kompleksa te zaštićivanje muzejskih lokaliteta i nalazišta</w:t>
      </w:r>
    </w:p>
    <w:p w14:paraId="63F026F7" w14:textId="77777777" w:rsidR="002742C7" w:rsidRPr="00D924C7" w:rsidRDefault="002742C7" w:rsidP="00436F59">
      <w:pPr>
        <w:pStyle w:val="Odlomakpopisa"/>
        <w:jc w:val="both"/>
        <w:rPr>
          <w:rFonts w:ascii="Arial Narrow" w:hAnsi="Arial Narrow"/>
          <w:b/>
          <w:color w:val="000000" w:themeColor="text1"/>
        </w:rPr>
      </w:pPr>
    </w:p>
    <w:p w14:paraId="0F13CF50" w14:textId="77777777" w:rsidR="008F14F3" w:rsidRPr="00D924C7" w:rsidRDefault="008F14F3" w:rsidP="00436F59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b/>
          <w:color w:val="000000" w:themeColor="text1"/>
        </w:rPr>
      </w:pPr>
      <w:r w:rsidRPr="00D924C7">
        <w:rPr>
          <w:rFonts w:ascii="Arial Narrow" w:hAnsi="Arial Narrow"/>
          <w:b/>
          <w:color w:val="000000" w:themeColor="text1"/>
        </w:rPr>
        <w:t>Opći poslovi</w:t>
      </w:r>
    </w:p>
    <w:p w14:paraId="0604F407" w14:textId="77777777" w:rsidR="008F14F3" w:rsidRPr="0060308F" w:rsidRDefault="002742C7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</w:t>
      </w:r>
      <w:r w:rsidR="008F14F3" w:rsidRPr="0060308F">
        <w:rPr>
          <w:rFonts w:ascii="Arial Narrow" w:hAnsi="Arial Narrow"/>
          <w:color w:val="000000" w:themeColor="text1"/>
        </w:rPr>
        <w:t>bavljanje stručno-administrativnih i računovodstveno-knjigovodstvenih poslova, poslova dokumentiranja, prepariranja, poslova vezanih uz zaštitu parka šume te čuvarskih, tehničkih i drugih općih poslova u Muzeju.</w:t>
      </w:r>
    </w:p>
    <w:p w14:paraId="07125A5B" w14:textId="77777777" w:rsidR="008F14F3" w:rsidRPr="00EC0843" w:rsidRDefault="008F14F3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25.</w:t>
      </w:r>
    </w:p>
    <w:p w14:paraId="6621162B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E5C69E8" w14:textId="77777777" w:rsidR="008F14F3" w:rsidRPr="0060308F" w:rsidRDefault="008F14F3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Odjel o</w:t>
      </w:r>
      <w:r w:rsidR="007061D3" w:rsidRPr="0060308F">
        <w:rPr>
          <w:rFonts w:ascii="Arial Narrow" w:hAnsi="Arial Narrow"/>
          <w:color w:val="000000" w:themeColor="text1"/>
        </w:rPr>
        <w:t>bavlja djelatnost Muzeja za koju</w:t>
      </w:r>
      <w:r w:rsidRPr="0060308F">
        <w:rPr>
          <w:rFonts w:ascii="Arial Narrow" w:hAnsi="Arial Narrow"/>
          <w:color w:val="000000" w:themeColor="text1"/>
        </w:rPr>
        <w:t xml:space="preserve"> je ustrojen.</w:t>
      </w:r>
    </w:p>
    <w:p w14:paraId="5A57AD8A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0A9732D" w14:textId="77777777" w:rsidR="008F14F3" w:rsidRDefault="008F14F3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Odjel nije pravna osoba </w:t>
      </w:r>
      <w:r w:rsidR="00C35332" w:rsidRPr="0060308F">
        <w:rPr>
          <w:rFonts w:ascii="Arial Narrow" w:hAnsi="Arial Narrow"/>
          <w:color w:val="000000" w:themeColor="text1"/>
        </w:rPr>
        <w:t xml:space="preserve">i ne može samostalno sklapati pravne poslove </w:t>
      </w:r>
      <w:r w:rsidR="007061D3" w:rsidRPr="0060308F">
        <w:rPr>
          <w:rFonts w:ascii="Arial Narrow" w:hAnsi="Arial Narrow"/>
          <w:color w:val="000000" w:themeColor="text1"/>
        </w:rPr>
        <w:t>ni na drugi način preuzimati prava i obveze u ime i za račun Muzeja.</w:t>
      </w:r>
    </w:p>
    <w:p w14:paraId="2FB482B4" w14:textId="77777777" w:rsidR="00A479AF" w:rsidRDefault="00A479AF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B0708E2" w14:textId="77777777" w:rsidR="00A479AF" w:rsidRPr="008C76C8" w:rsidRDefault="00A479AF" w:rsidP="00436F59">
      <w:pPr>
        <w:contextualSpacing/>
        <w:jc w:val="both"/>
        <w:rPr>
          <w:rFonts w:ascii="Arial Narrow" w:hAnsi="Arial Narrow"/>
        </w:rPr>
      </w:pPr>
      <w:r w:rsidRPr="008C76C8">
        <w:rPr>
          <w:rFonts w:ascii="Arial Narrow" w:hAnsi="Arial Narrow"/>
        </w:rPr>
        <w:t>Odjel vodi voditelj kojeg odlukom imenuje ravnatelj.</w:t>
      </w:r>
    </w:p>
    <w:p w14:paraId="17ECA99C" w14:textId="77777777" w:rsidR="000E1D6E" w:rsidRPr="0060308F" w:rsidRDefault="000E1D6E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D33818A" w14:textId="77777777" w:rsidR="00C35332" w:rsidRPr="00EC0843" w:rsidRDefault="00C35332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26.</w:t>
      </w:r>
    </w:p>
    <w:p w14:paraId="6BFD69FD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3D80D9C" w14:textId="77777777" w:rsidR="00857B17" w:rsidRPr="0060308F" w:rsidRDefault="00C35332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Pravilnikom o unutarnjem ustrojstvu i načinu rada Muzeja pobliže se uređuj</w:t>
      </w:r>
      <w:r w:rsidR="00D13463" w:rsidRPr="0060308F">
        <w:rPr>
          <w:rFonts w:ascii="Arial Narrow" w:hAnsi="Arial Narrow"/>
          <w:color w:val="000000" w:themeColor="text1"/>
        </w:rPr>
        <w:t>e ustroj</w:t>
      </w:r>
      <w:r w:rsidR="007061D3" w:rsidRPr="0060308F">
        <w:rPr>
          <w:rFonts w:ascii="Arial Narrow" w:hAnsi="Arial Narrow"/>
          <w:color w:val="000000" w:themeColor="text1"/>
        </w:rPr>
        <w:t xml:space="preserve">stvo i način rada Muzeja, </w:t>
      </w:r>
      <w:r w:rsidR="00D13463" w:rsidRPr="0060308F">
        <w:rPr>
          <w:rFonts w:ascii="Arial Narrow" w:hAnsi="Arial Narrow"/>
          <w:color w:val="000000" w:themeColor="text1"/>
        </w:rPr>
        <w:t xml:space="preserve"> rad</w:t>
      </w:r>
      <w:r w:rsidRPr="0060308F">
        <w:rPr>
          <w:rFonts w:ascii="Arial Narrow" w:hAnsi="Arial Narrow"/>
          <w:color w:val="000000" w:themeColor="text1"/>
        </w:rPr>
        <w:t xml:space="preserve">na mjesta </w:t>
      </w:r>
      <w:r w:rsidR="007061D3" w:rsidRPr="0060308F">
        <w:rPr>
          <w:rFonts w:ascii="Arial Narrow" w:hAnsi="Arial Narrow"/>
          <w:color w:val="000000" w:themeColor="text1"/>
        </w:rPr>
        <w:t xml:space="preserve">u Muzeju </w:t>
      </w:r>
      <w:r w:rsidRPr="0060308F">
        <w:rPr>
          <w:rFonts w:ascii="Arial Narrow" w:hAnsi="Arial Narrow"/>
          <w:color w:val="000000" w:themeColor="text1"/>
        </w:rPr>
        <w:t>i rad Muzeja kao javne službe.</w:t>
      </w:r>
    </w:p>
    <w:p w14:paraId="428F1FDE" w14:textId="77777777" w:rsidR="00A6784F" w:rsidRPr="0060308F" w:rsidRDefault="00A6784F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7C66DC8" w14:textId="77777777" w:rsidR="00A6784F" w:rsidRPr="0060308F" w:rsidRDefault="00A6784F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26E34DF" w14:textId="77777777" w:rsidR="00F012B8" w:rsidRPr="00EC0843" w:rsidRDefault="00F012B8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V.</w:t>
      </w:r>
      <w:r w:rsidR="0067147E" w:rsidRPr="00EC0843">
        <w:rPr>
          <w:rFonts w:ascii="Arial Narrow" w:hAnsi="Arial Narrow"/>
          <w:b/>
          <w:color w:val="000000" w:themeColor="text1"/>
        </w:rPr>
        <w:t xml:space="preserve"> </w:t>
      </w:r>
      <w:r w:rsidRPr="00EC0843">
        <w:rPr>
          <w:rFonts w:ascii="Arial Narrow" w:hAnsi="Arial Narrow"/>
          <w:b/>
          <w:color w:val="000000" w:themeColor="text1"/>
        </w:rPr>
        <w:t>UPRAVLJANJE MUZEJOM</w:t>
      </w:r>
    </w:p>
    <w:p w14:paraId="38EF3716" w14:textId="77777777" w:rsidR="00857B17" w:rsidRPr="00EC0843" w:rsidRDefault="00857B17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</w:p>
    <w:p w14:paraId="4C212C4B" w14:textId="77777777" w:rsidR="000E1D6E" w:rsidRPr="00EC0843" w:rsidRDefault="00A04229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1.</w:t>
      </w:r>
      <w:r w:rsidR="007061D3" w:rsidRPr="00EC0843">
        <w:rPr>
          <w:rFonts w:ascii="Arial Narrow" w:hAnsi="Arial Narrow"/>
          <w:b/>
          <w:color w:val="000000" w:themeColor="text1"/>
        </w:rPr>
        <w:t xml:space="preserve"> </w:t>
      </w:r>
      <w:r w:rsidR="00E723C5" w:rsidRPr="00EC0843">
        <w:rPr>
          <w:rFonts w:ascii="Arial Narrow" w:hAnsi="Arial Narrow"/>
          <w:b/>
          <w:color w:val="000000" w:themeColor="text1"/>
        </w:rPr>
        <w:t>Upravno</w:t>
      </w:r>
      <w:r w:rsidR="007061D3" w:rsidRPr="00EC0843">
        <w:rPr>
          <w:rFonts w:ascii="Arial Narrow" w:hAnsi="Arial Narrow"/>
          <w:b/>
          <w:color w:val="000000" w:themeColor="text1"/>
        </w:rPr>
        <w:t xml:space="preserve"> </w:t>
      </w:r>
      <w:r w:rsidR="00F012B8" w:rsidRPr="00EC0843">
        <w:rPr>
          <w:rFonts w:ascii="Arial Narrow" w:hAnsi="Arial Narrow"/>
          <w:b/>
          <w:color w:val="000000" w:themeColor="text1"/>
        </w:rPr>
        <w:t>vijeće</w:t>
      </w:r>
    </w:p>
    <w:p w14:paraId="2FAD2944" w14:textId="77777777" w:rsidR="0074178D" w:rsidRPr="00EC0843" w:rsidRDefault="0074178D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</w:p>
    <w:p w14:paraId="2114DE63" w14:textId="77777777" w:rsidR="00F012B8" w:rsidRPr="00EC0843" w:rsidRDefault="00F012B8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27.</w:t>
      </w:r>
    </w:p>
    <w:p w14:paraId="38A436C9" w14:textId="77777777" w:rsidR="00734392" w:rsidRDefault="00734392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ED6870D" w14:textId="77777777" w:rsidR="00F012B8" w:rsidRPr="0060308F" w:rsidRDefault="00E723C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Upravno</w:t>
      </w:r>
      <w:r w:rsidR="007061D3" w:rsidRPr="0060308F">
        <w:rPr>
          <w:rFonts w:ascii="Arial Narrow" w:hAnsi="Arial Narrow"/>
          <w:color w:val="000000" w:themeColor="text1"/>
        </w:rPr>
        <w:t xml:space="preserve"> </w:t>
      </w:r>
      <w:r w:rsidR="00F012B8" w:rsidRPr="0060308F">
        <w:rPr>
          <w:rFonts w:ascii="Arial Narrow" w:hAnsi="Arial Narrow"/>
          <w:color w:val="000000" w:themeColor="text1"/>
        </w:rPr>
        <w:t>vijeće ima pet članova.</w:t>
      </w:r>
    </w:p>
    <w:p w14:paraId="5707C2E1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FCC24AD" w14:textId="77777777" w:rsidR="00F012B8" w:rsidRPr="008C76C8" w:rsidRDefault="007061D3" w:rsidP="00436F59">
      <w:pPr>
        <w:contextualSpacing/>
        <w:jc w:val="both"/>
        <w:rPr>
          <w:rFonts w:ascii="Arial Narrow" w:eastAsia="Times New Roman" w:hAnsi="Arial Narrow" w:cs="Times New Roman"/>
          <w:lang w:eastAsia="hr-HR"/>
        </w:rPr>
      </w:pPr>
      <w:r w:rsidRPr="0060308F">
        <w:rPr>
          <w:rFonts w:ascii="Arial Narrow" w:hAnsi="Arial Narrow"/>
          <w:color w:val="000000" w:themeColor="text1"/>
        </w:rPr>
        <w:t>T</w:t>
      </w:r>
      <w:r w:rsidR="00F012B8" w:rsidRPr="0060308F">
        <w:rPr>
          <w:rFonts w:ascii="Arial Narrow" w:hAnsi="Arial Narrow"/>
          <w:color w:val="000000" w:themeColor="text1"/>
        </w:rPr>
        <w:t xml:space="preserve">ri člana </w:t>
      </w:r>
      <w:r w:rsidR="00E723C5" w:rsidRPr="0060308F">
        <w:rPr>
          <w:rFonts w:ascii="Arial Narrow" w:hAnsi="Arial Narrow"/>
          <w:color w:val="000000" w:themeColor="text1"/>
        </w:rPr>
        <w:t>Upravnog</w:t>
      </w:r>
      <w:r w:rsidRPr="0060308F">
        <w:rPr>
          <w:rFonts w:ascii="Arial Narrow" w:hAnsi="Arial Narrow"/>
          <w:color w:val="000000" w:themeColor="text1"/>
        </w:rPr>
        <w:t xml:space="preserve"> </w:t>
      </w:r>
      <w:r w:rsidR="00F012B8" w:rsidRPr="0060308F">
        <w:rPr>
          <w:rFonts w:ascii="Arial Narrow" w:hAnsi="Arial Narrow"/>
          <w:color w:val="000000" w:themeColor="text1"/>
        </w:rPr>
        <w:t xml:space="preserve">vijeća imenuje </w:t>
      </w:r>
      <w:r w:rsidR="00A479AF" w:rsidRPr="008C76C8">
        <w:rPr>
          <w:rFonts w:ascii="Arial Narrow" w:hAnsi="Arial Narrow"/>
        </w:rPr>
        <w:t>ministar nadležan za kulturu</w:t>
      </w:r>
      <w:r w:rsidR="00D2327E" w:rsidRPr="008C76C8">
        <w:rPr>
          <w:rFonts w:ascii="Arial Narrow" w:hAnsi="Arial Narrow"/>
        </w:rPr>
        <w:t xml:space="preserve"> </w:t>
      </w:r>
      <w:r w:rsidR="00A21AFC" w:rsidRPr="008C76C8">
        <w:rPr>
          <w:rFonts w:ascii="Arial Narrow" w:eastAsia="Times New Roman" w:hAnsi="Arial Narrow" w:cs="Times New Roman"/>
          <w:lang w:eastAsia="hr-HR"/>
        </w:rPr>
        <w:t>iz redova istaknutih kulturnih, javnih, znanstvenih djelatnika, pravnih, ekonomskih i financi</w:t>
      </w:r>
      <w:r w:rsidR="00D924C7" w:rsidRPr="008C76C8">
        <w:rPr>
          <w:rFonts w:ascii="Arial Narrow" w:eastAsia="Times New Roman" w:hAnsi="Arial Narrow" w:cs="Times New Roman"/>
          <w:lang w:eastAsia="hr-HR"/>
        </w:rPr>
        <w:t>jskih stručnjaka, jednoga bira S</w:t>
      </w:r>
      <w:r w:rsidR="00A21AFC" w:rsidRPr="008C76C8">
        <w:rPr>
          <w:rFonts w:ascii="Arial Narrow" w:eastAsia="Times New Roman" w:hAnsi="Arial Narrow" w:cs="Times New Roman"/>
          <w:lang w:eastAsia="hr-HR"/>
        </w:rPr>
        <w:t>tručno vijeće, a ako ono nije osnovano, stručni muzejski djelatnici iz svojih redova, te jednoga člana biraju svi radnici sukladno zakonu kojim se uređuju radni odnosi.</w:t>
      </w:r>
    </w:p>
    <w:p w14:paraId="35A7F31D" w14:textId="77777777" w:rsidR="00A21AFC" w:rsidRPr="008C76C8" w:rsidRDefault="00A21AFC" w:rsidP="00436F59">
      <w:pPr>
        <w:contextualSpacing/>
        <w:jc w:val="both"/>
        <w:rPr>
          <w:rFonts w:ascii="Arial Narrow" w:eastAsia="Times New Roman" w:hAnsi="Arial Narrow" w:cs="Times New Roman"/>
          <w:lang w:eastAsia="hr-HR"/>
        </w:rPr>
      </w:pPr>
    </w:p>
    <w:p w14:paraId="07267974" w14:textId="77777777" w:rsidR="00A21AFC" w:rsidRPr="0060308F" w:rsidRDefault="00D924C7" w:rsidP="00436F59">
      <w:pPr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hr-HR"/>
        </w:rPr>
      </w:pPr>
      <w:r w:rsidRPr="008C76C8">
        <w:rPr>
          <w:rFonts w:ascii="Arial Narrow" w:eastAsia="Times New Roman" w:hAnsi="Arial Narrow" w:cs="Times New Roman"/>
          <w:lang w:eastAsia="hr-HR"/>
        </w:rPr>
        <w:t>Za člana U</w:t>
      </w:r>
      <w:r w:rsidR="00A21AFC" w:rsidRPr="008C76C8">
        <w:rPr>
          <w:rFonts w:ascii="Arial Narrow" w:eastAsia="Times New Roman" w:hAnsi="Arial Narrow" w:cs="Times New Roman"/>
          <w:lang w:eastAsia="hr-HR"/>
        </w:rPr>
        <w:t xml:space="preserve">pravnoga vijeća iz stavka 2. ovoga članka </w:t>
      </w:r>
      <w:r w:rsidR="00A479AF" w:rsidRPr="008C76C8">
        <w:rPr>
          <w:rFonts w:ascii="Arial Narrow" w:eastAsia="Times New Roman" w:hAnsi="Arial Narrow" w:cs="Times New Roman"/>
          <w:lang w:eastAsia="hr-HR"/>
        </w:rPr>
        <w:t xml:space="preserve">ministar nadležan za kulturu </w:t>
      </w:r>
      <w:r w:rsidR="00A21AFC"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može imenovati osobu koja ima završen diplomski sveučilišni ili integrirani preddiplomski i diplomski sveučilišni studij ili specijalistički diplomski stručni studij ili s njim izjednačen studij.</w:t>
      </w:r>
    </w:p>
    <w:p w14:paraId="6A0E096A" w14:textId="77777777" w:rsidR="00A21AFC" w:rsidRPr="0060308F" w:rsidRDefault="00A21AFC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78C2324" w14:textId="77777777" w:rsidR="009E04E9" w:rsidRPr="0060308F" w:rsidRDefault="009E04E9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Isti radnik ne može biti istovremeno na obje liste (onoj Stručnog vijeća Muzeja i onoj radnika zaposlenih u Muzeju) predloženih kandidata za izbor u </w:t>
      </w:r>
      <w:r w:rsidR="00E723C5" w:rsidRPr="0060308F">
        <w:rPr>
          <w:rFonts w:ascii="Arial Narrow" w:hAnsi="Arial Narrow"/>
          <w:color w:val="000000" w:themeColor="text1"/>
        </w:rPr>
        <w:t>Upravno</w:t>
      </w:r>
      <w:r w:rsidRPr="0060308F">
        <w:rPr>
          <w:rFonts w:ascii="Arial Narrow" w:hAnsi="Arial Narrow"/>
          <w:color w:val="000000" w:themeColor="text1"/>
        </w:rPr>
        <w:t xml:space="preserve"> vijeće.</w:t>
      </w:r>
    </w:p>
    <w:p w14:paraId="162CEAAE" w14:textId="77777777" w:rsidR="00C13996" w:rsidRPr="0060308F" w:rsidRDefault="00C1399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433DD71" w14:textId="77777777" w:rsidR="00ED4663" w:rsidRPr="00EC0843" w:rsidRDefault="00ED4663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28.</w:t>
      </w:r>
    </w:p>
    <w:p w14:paraId="64C315C9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B27A2C7" w14:textId="77777777" w:rsidR="00ED4663" w:rsidRPr="0060308F" w:rsidRDefault="00ED4663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Članovima </w:t>
      </w:r>
      <w:r w:rsidR="00E723C5" w:rsidRPr="0060308F">
        <w:rPr>
          <w:rFonts w:ascii="Arial Narrow" w:hAnsi="Arial Narrow"/>
          <w:color w:val="000000" w:themeColor="text1"/>
        </w:rPr>
        <w:t>Upravno</w:t>
      </w:r>
      <w:r w:rsidR="00B01A26" w:rsidRPr="0060308F">
        <w:rPr>
          <w:rFonts w:ascii="Arial Narrow" w:hAnsi="Arial Narrow"/>
          <w:color w:val="000000" w:themeColor="text1"/>
        </w:rPr>
        <w:t xml:space="preserve">g </w:t>
      </w:r>
      <w:r w:rsidRPr="0060308F">
        <w:rPr>
          <w:rFonts w:ascii="Arial Narrow" w:hAnsi="Arial Narrow"/>
          <w:color w:val="000000" w:themeColor="text1"/>
        </w:rPr>
        <w:t>vijeća mandat traje četiri godine, bez ograničenja mogućnosti ponovnog izbora.</w:t>
      </w:r>
    </w:p>
    <w:p w14:paraId="2A9C6F35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E62FF99" w14:textId="77777777" w:rsidR="00ED4663" w:rsidRPr="0060308F" w:rsidRDefault="00ED4663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Predsjednika </w:t>
      </w:r>
      <w:r w:rsidR="00E723C5" w:rsidRPr="0060308F">
        <w:rPr>
          <w:rFonts w:ascii="Arial Narrow" w:hAnsi="Arial Narrow"/>
          <w:color w:val="000000" w:themeColor="text1"/>
        </w:rPr>
        <w:t>Upravno</w:t>
      </w:r>
      <w:r w:rsidR="006B014C" w:rsidRPr="0060308F">
        <w:rPr>
          <w:rFonts w:ascii="Arial Narrow" w:hAnsi="Arial Narrow"/>
          <w:color w:val="000000" w:themeColor="text1"/>
        </w:rPr>
        <w:t xml:space="preserve">g </w:t>
      </w:r>
      <w:r w:rsidRPr="0060308F">
        <w:rPr>
          <w:rFonts w:ascii="Arial Narrow" w:hAnsi="Arial Narrow"/>
          <w:color w:val="000000" w:themeColor="text1"/>
        </w:rPr>
        <w:t>vijeća biraju članovi između sebe.</w:t>
      </w:r>
    </w:p>
    <w:p w14:paraId="46F46507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8D48C38" w14:textId="77777777" w:rsidR="00ED4663" w:rsidRPr="00EC0843" w:rsidRDefault="00ED4663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EC0843">
        <w:rPr>
          <w:rFonts w:ascii="Arial Narrow" w:hAnsi="Arial Narrow"/>
          <w:b/>
          <w:color w:val="000000" w:themeColor="text1"/>
        </w:rPr>
        <w:t>Članak 29.</w:t>
      </w:r>
    </w:p>
    <w:p w14:paraId="7D140F8A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5A5211D" w14:textId="77777777" w:rsidR="00ED4663" w:rsidRPr="0060308F" w:rsidRDefault="00B01A2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Mandat članovima </w:t>
      </w:r>
      <w:r w:rsidR="00E723C5" w:rsidRPr="0060308F">
        <w:rPr>
          <w:rFonts w:ascii="Arial Narrow" w:hAnsi="Arial Narrow"/>
          <w:color w:val="000000" w:themeColor="text1"/>
        </w:rPr>
        <w:t>Upravno</w:t>
      </w:r>
      <w:r w:rsidRPr="0060308F">
        <w:rPr>
          <w:rFonts w:ascii="Arial Narrow" w:hAnsi="Arial Narrow"/>
          <w:color w:val="000000" w:themeColor="text1"/>
        </w:rPr>
        <w:t>g vijeća prestaje</w:t>
      </w:r>
      <w:r w:rsidR="00ED4663" w:rsidRPr="0060308F">
        <w:rPr>
          <w:rFonts w:ascii="Arial Narrow" w:hAnsi="Arial Narrow"/>
          <w:color w:val="000000" w:themeColor="text1"/>
        </w:rPr>
        <w:t>:</w:t>
      </w:r>
    </w:p>
    <w:p w14:paraId="2AF4124E" w14:textId="77777777" w:rsidR="00ED4663" w:rsidRPr="0060308F" w:rsidRDefault="00B01A26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istekom mandata,</w:t>
      </w:r>
    </w:p>
    <w:p w14:paraId="706EF9B9" w14:textId="77777777" w:rsidR="00ED4663" w:rsidRPr="0060308F" w:rsidRDefault="00B01A26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lastRenderedPageBreak/>
        <w:t>opozivom tijela koje ih je izabralo o</w:t>
      </w:r>
      <w:r w:rsidR="00404957" w:rsidRPr="0060308F">
        <w:rPr>
          <w:rFonts w:ascii="Arial Narrow" w:hAnsi="Arial Narrow"/>
          <w:color w:val="000000" w:themeColor="text1"/>
        </w:rPr>
        <w:t>d</w:t>
      </w:r>
      <w:r w:rsidRPr="0060308F">
        <w:rPr>
          <w:rFonts w:ascii="Arial Narrow" w:hAnsi="Arial Narrow"/>
          <w:color w:val="000000" w:themeColor="text1"/>
        </w:rPr>
        <w:t>nosno imenovalo,</w:t>
      </w:r>
    </w:p>
    <w:p w14:paraId="6C6F21AB" w14:textId="77777777" w:rsidR="00ED4663" w:rsidRPr="0060308F" w:rsidRDefault="00B01A26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ostavkom,</w:t>
      </w:r>
    </w:p>
    <w:p w14:paraId="7E6B99E0" w14:textId="77777777" w:rsidR="00ED4663" w:rsidRPr="0060308F" w:rsidRDefault="00ED4663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prestankom rad</w:t>
      </w:r>
      <w:r w:rsidR="00B01A26" w:rsidRPr="0060308F">
        <w:rPr>
          <w:rFonts w:ascii="Arial Narrow" w:hAnsi="Arial Narrow"/>
          <w:color w:val="000000" w:themeColor="text1"/>
        </w:rPr>
        <w:t>nog odnosa</w:t>
      </w:r>
      <w:r w:rsidRPr="0060308F">
        <w:rPr>
          <w:rFonts w:ascii="Arial Narrow" w:hAnsi="Arial Narrow"/>
          <w:color w:val="000000" w:themeColor="text1"/>
        </w:rPr>
        <w:t xml:space="preserve"> u Muzeju</w:t>
      </w:r>
      <w:r w:rsidR="00B01A26" w:rsidRPr="0060308F">
        <w:rPr>
          <w:rFonts w:ascii="Arial Narrow" w:hAnsi="Arial Narrow"/>
          <w:color w:val="000000" w:themeColor="text1"/>
        </w:rPr>
        <w:t>, ako se radi o članu izabranom od strane svih radnika Muzeja, odnosno Stručnog vijeća Muzeja,</w:t>
      </w:r>
    </w:p>
    <w:p w14:paraId="00FB10DA" w14:textId="77777777" w:rsidR="00ED4663" w:rsidRPr="0060308F" w:rsidRDefault="00B01A26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oduzimanjem poslovne sposobnosti,</w:t>
      </w:r>
    </w:p>
    <w:p w14:paraId="3AC23304" w14:textId="77777777" w:rsidR="00B01A26" w:rsidRPr="0060308F" w:rsidRDefault="00B01A26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smrću.</w:t>
      </w:r>
    </w:p>
    <w:p w14:paraId="472C06A8" w14:textId="77777777" w:rsidR="006C7713" w:rsidRPr="00734392" w:rsidRDefault="00ED4663" w:rsidP="00734392">
      <w:pPr>
        <w:jc w:val="both"/>
        <w:rPr>
          <w:rFonts w:ascii="Arial Narrow" w:hAnsi="Arial Narrow"/>
          <w:color w:val="000000" w:themeColor="text1"/>
        </w:rPr>
      </w:pPr>
      <w:r w:rsidRPr="00734392">
        <w:rPr>
          <w:rFonts w:ascii="Arial Narrow" w:hAnsi="Arial Narrow"/>
          <w:color w:val="000000" w:themeColor="text1"/>
        </w:rPr>
        <w:t xml:space="preserve">U slučaju </w:t>
      </w:r>
      <w:r w:rsidR="003674AD" w:rsidRPr="00734392">
        <w:rPr>
          <w:rFonts w:ascii="Arial Narrow" w:hAnsi="Arial Narrow"/>
          <w:color w:val="000000" w:themeColor="text1"/>
        </w:rPr>
        <w:t>prestanka mandata</w:t>
      </w:r>
      <w:r w:rsidRPr="00734392">
        <w:rPr>
          <w:rFonts w:ascii="Arial Narrow" w:hAnsi="Arial Narrow"/>
          <w:color w:val="000000" w:themeColor="text1"/>
        </w:rPr>
        <w:t xml:space="preserve"> člana </w:t>
      </w:r>
      <w:r w:rsidR="00E723C5" w:rsidRPr="00734392">
        <w:rPr>
          <w:rFonts w:ascii="Arial Narrow" w:hAnsi="Arial Narrow"/>
          <w:color w:val="000000" w:themeColor="text1"/>
        </w:rPr>
        <w:t>Upravno</w:t>
      </w:r>
      <w:r w:rsidR="003674AD" w:rsidRPr="00734392">
        <w:rPr>
          <w:rFonts w:ascii="Arial Narrow" w:hAnsi="Arial Narrow"/>
          <w:color w:val="000000" w:themeColor="text1"/>
        </w:rPr>
        <w:t xml:space="preserve">g </w:t>
      </w:r>
      <w:r w:rsidRPr="00734392">
        <w:rPr>
          <w:rFonts w:ascii="Arial Narrow" w:hAnsi="Arial Narrow"/>
          <w:color w:val="000000" w:themeColor="text1"/>
        </w:rPr>
        <w:t>vijeća</w:t>
      </w:r>
      <w:r w:rsidR="003674AD" w:rsidRPr="00734392">
        <w:rPr>
          <w:rFonts w:ascii="Arial Narrow" w:hAnsi="Arial Narrow"/>
          <w:color w:val="000000" w:themeColor="text1"/>
        </w:rPr>
        <w:t xml:space="preserve"> iz st. 1. </w:t>
      </w:r>
      <w:r w:rsidR="00D05E36" w:rsidRPr="00734392">
        <w:rPr>
          <w:rFonts w:ascii="Arial Narrow" w:hAnsi="Arial Narrow"/>
          <w:color w:val="000000" w:themeColor="text1"/>
        </w:rPr>
        <w:t>o</w:t>
      </w:r>
      <w:r w:rsidR="003674AD" w:rsidRPr="00734392">
        <w:rPr>
          <w:rFonts w:ascii="Arial Narrow" w:hAnsi="Arial Narrow"/>
          <w:color w:val="000000" w:themeColor="text1"/>
        </w:rPr>
        <w:t>vog članka,</w:t>
      </w:r>
      <w:r w:rsidRPr="00734392">
        <w:rPr>
          <w:rFonts w:ascii="Arial Narrow" w:hAnsi="Arial Narrow"/>
          <w:color w:val="000000" w:themeColor="text1"/>
        </w:rPr>
        <w:t xml:space="preserve"> novi se član </w:t>
      </w:r>
      <w:r w:rsidR="003674AD" w:rsidRPr="00734392">
        <w:rPr>
          <w:rFonts w:ascii="Arial Narrow" w:hAnsi="Arial Narrow"/>
          <w:color w:val="000000" w:themeColor="text1"/>
        </w:rPr>
        <w:t xml:space="preserve">mora imenovati </w:t>
      </w:r>
      <w:r w:rsidRPr="00734392">
        <w:rPr>
          <w:rFonts w:ascii="Arial Narrow" w:hAnsi="Arial Narrow"/>
          <w:color w:val="000000" w:themeColor="text1"/>
        </w:rPr>
        <w:t xml:space="preserve"> u roku od 30 dana </w:t>
      </w:r>
      <w:r w:rsidR="003674AD" w:rsidRPr="00734392">
        <w:rPr>
          <w:rFonts w:ascii="Arial Narrow" w:hAnsi="Arial Narrow"/>
          <w:color w:val="000000" w:themeColor="text1"/>
        </w:rPr>
        <w:t>od dana prestanka mandata, pri čemu novoizabrani član funkciju obnaš</w:t>
      </w:r>
      <w:r w:rsidR="00E723C5" w:rsidRPr="00734392">
        <w:rPr>
          <w:rFonts w:ascii="Arial Narrow" w:hAnsi="Arial Narrow"/>
          <w:color w:val="000000" w:themeColor="text1"/>
        </w:rPr>
        <w:t>a do isteka mandata onog člana Upravno</w:t>
      </w:r>
      <w:r w:rsidR="003674AD" w:rsidRPr="00734392">
        <w:rPr>
          <w:rFonts w:ascii="Arial Narrow" w:hAnsi="Arial Narrow"/>
          <w:color w:val="000000" w:themeColor="text1"/>
        </w:rPr>
        <w:t>g vijeća kojemu je prestao mandat i na čije je mjesto novi član izabran, odnosno imenovan.</w:t>
      </w:r>
    </w:p>
    <w:p w14:paraId="7F08370A" w14:textId="77777777" w:rsidR="00ED4663" w:rsidRPr="00BA3C16" w:rsidRDefault="00ED4663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30.</w:t>
      </w:r>
    </w:p>
    <w:p w14:paraId="79347CEE" w14:textId="77777777" w:rsidR="00ED4663" w:rsidRPr="0060308F" w:rsidRDefault="00ED4663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DA9B1DE" w14:textId="77777777" w:rsidR="00ED4663" w:rsidRPr="00734392" w:rsidRDefault="00E723C5" w:rsidP="00734392">
      <w:pPr>
        <w:jc w:val="both"/>
        <w:rPr>
          <w:rFonts w:ascii="Arial Narrow" w:hAnsi="Arial Narrow"/>
          <w:color w:val="000000" w:themeColor="text1"/>
        </w:rPr>
      </w:pPr>
      <w:r w:rsidRPr="00734392">
        <w:rPr>
          <w:rFonts w:ascii="Arial Narrow" w:hAnsi="Arial Narrow"/>
          <w:color w:val="000000" w:themeColor="text1"/>
        </w:rPr>
        <w:t>Upravno</w:t>
      </w:r>
      <w:r w:rsidR="0004743C" w:rsidRPr="00734392">
        <w:rPr>
          <w:rFonts w:ascii="Arial Narrow" w:hAnsi="Arial Narrow"/>
          <w:color w:val="000000" w:themeColor="text1"/>
        </w:rPr>
        <w:t xml:space="preserve"> </w:t>
      </w:r>
      <w:r w:rsidR="00ED4663" w:rsidRPr="00734392">
        <w:rPr>
          <w:rFonts w:ascii="Arial Narrow" w:hAnsi="Arial Narrow"/>
          <w:color w:val="000000" w:themeColor="text1"/>
        </w:rPr>
        <w:t>vijeće obavlja sljedeće poslove:</w:t>
      </w:r>
    </w:p>
    <w:p w14:paraId="221971C9" w14:textId="77777777" w:rsidR="00A479AF" w:rsidRPr="00A479AF" w:rsidRDefault="00A479AF" w:rsidP="00A479AF">
      <w:pPr>
        <w:jc w:val="both"/>
        <w:rPr>
          <w:rFonts w:ascii="Arial Narrow" w:hAnsi="Arial Narrow"/>
          <w:color w:val="000000" w:themeColor="text1"/>
        </w:rPr>
      </w:pPr>
      <w:r w:rsidRPr="00A479AF">
        <w:rPr>
          <w:rFonts w:ascii="Arial Narrow" w:hAnsi="Arial Narrow"/>
          <w:color w:val="000000" w:themeColor="text1"/>
        </w:rPr>
        <w:t>– usvaja program rada i razvitka javnoga muzeja na prijedlog ravnatelja i uz pribavljeno mišljenje stručnoga vijeća, a ako ono nije osnovano, uz mišljenje stručnih muzejskih djelatnika, te nadzire njegovo izvršavanje</w:t>
      </w:r>
    </w:p>
    <w:p w14:paraId="452EE14B" w14:textId="77777777" w:rsidR="00A479AF" w:rsidRPr="00A479AF" w:rsidRDefault="00A479AF" w:rsidP="00A479AF">
      <w:pPr>
        <w:jc w:val="both"/>
        <w:rPr>
          <w:rFonts w:ascii="Arial Narrow" w:hAnsi="Arial Narrow"/>
          <w:color w:val="000000" w:themeColor="text1"/>
        </w:rPr>
      </w:pPr>
      <w:r w:rsidRPr="00A479AF">
        <w:rPr>
          <w:rFonts w:ascii="Arial Narrow" w:hAnsi="Arial Narrow"/>
          <w:color w:val="000000" w:themeColor="text1"/>
        </w:rPr>
        <w:t>– usvaja financijski plan i godišnji obračun te izvješće o izvršenju programa rada i razvitka javnoga muzeja</w:t>
      </w:r>
    </w:p>
    <w:p w14:paraId="3285D9B5" w14:textId="77777777" w:rsidR="00A479AF" w:rsidRPr="00A479AF" w:rsidRDefault="00A479AF" w:rsidP="00A479AF">
      <w:pPr>
        <w:jc w:val="both"/>
        <w:rPr>
          <w:rFonts w:ascii="Arial Narrow" w:hAnsi="Arial Narrow"/>
          <w:color w:val="000000" w:themeColor="text1"/>
        </w:rPr>
      </w:pPr>
      <w:r w:rsidRPr="00A479AF">
        <w:rPr>
          <w:rFonts w:ascii="Arial Narrow" w:hAnsi="Arial Narrow"/>
          <w:color w:val="000000" w:themeColor="text1"/>
        </w:rPr>
        <w:t xml:space="preserve">– donosi statut uz prethodnu suglasnost osnivača, </w:t>
      </w:r>
    </w:p>
    <w:p w14:paraId="53FDB7F7" w14:textId="77777777" w:rsidR="00A479AF" w:rsidRPr="00535CCB" w:rsidRDefault="00A479AF" w:rsidP="00A479AF">
      <w:pPr>
        <w:jc w:val="both"/>
        <w:rPr>
          <w:rFonts w:ascii="Arial Narrow" w:hAnsi="Arial Narrow"/>
          <w:strike/>
          <w:color w:val="000000" w:themeColor="text1"/>
        </w:rPr>
      </w:pPr>
      <w:r w:rsidRPr="00A479AF">
        <w:rPr>
          <w:rFonts w:ascii="Arial Narrow" w:hAnsi="Arial Narrow"/>
          <w:color w:val="000000" w:themeColor="text1"/>
        </w:rPr>
        <w:t xml:space="preserve">– donosi druge opće akte muzeja sukladno </w:t>
      </w:r>
      <w:r w:rsidR="00E134A6">
        <w:rPr>
          <w:rFonts w:ascii="Arial Narrow" w:hAnsi="Arial Narrow"/>
          <w:color w:val="000000" w:themeColor="text1"/>
        </w:rPr>
        <w:t>članku 63. Statuta</w:t>
      </w:r>
      <w:r>
        <w:rPr>
          <w:rFonts w:ascii="Arial Narrow" w:hAnsi="Arial Narrow"/>
          <w:color w:val="000000" w:themeColor="text1"/>
        </w:rPr>
        <w:t xml:space="preserve"> </w:t>
      </w:r>
    </w:p>
    <w:p w14:paraId="478755F2" w14:textId="77777777" w:rsidR="00A479AF" w:rsidRDefault="00A479AF" w:rsidP="00A479AF">
      <w:pPr>
        <w:jc w:val="both"/>
        <w:rPr>
          <w:rFonts w:ascii="Arial Narrow" w:hAnsi="Arial Narrow"/>
          <w:color w:val="000000" w:themeColor="text1"/>
        </w:rPr>
      </w:pPr>
      <w:r w:rsidRPr="00A479AF">
        <w:rPr>
          <w:rFonts w:ascii="Arial Narrow" w:hAnsi="Arial Narrow"/>
          <w:color w:val="000000" w:themeColor="text1"/>
        </w:rPr>
        <w:t>– obavlja druge poslove određene zakonom, aktom o osnivanju i statutom.</w:t>
      </w:r>
    </w:p>
    <w:p w14:paraId="2DF90F3D" w14:textId="77777777" w:rsidR="00E57DDA" w:rsidRPr="00263990" w:rsidRDefault="00E57DDA" w:rsidP="00E57DDA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263990">
        <w:rPr>
          <w:rFonts w:ascii="Arial Narrow" w:hAnsi="Arial Narrow"/>
        </w:rPr>
        <w:t xml:space="preserve">Usvaja zapisnik o reviziji muzejske građe i dokumentacije </w:t>
      </w:r>
    </w:p>
    <w:p w14:paraId="46CA6755" w14:textId="77777777" w:rsidR="004221AE" w:rsidRPr="00263990" w:rsidRDefault="00B3779B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263990">
        <w:rPr>
          <w:rFonts w:ascii="Arial Narrow" w:hAnsi="Arial Narrow"/>
        </w:rPr>
        <w:t xml:space="preserve">provodi postupak izbora ravnatelja  i </w:t>
      </w:r>
      <w:r w:rsidR="00960B54" w:rsidRPr="00263990">
        <w:rPr>
          <w:rFonts w:ascii="Arial Narrow" w:hAnsi="Arial Narrow"/>
        </w:rPr>
        <w:t>sklapa ugovor o radu</w:t>
      </w:r>
      <w:r w:rsidR="004221AE" w:rsidRPr="00263990">
        <w:rPr>
          <w:rFonts w:ascii="Arial Narrow" w:hAnsi="Arial Narrow"/>
        </w:rPr>
        <w:t xml:space="preserve"> s ravnateljem</w:t>
      </w:r>
      <w:r w:rsidR="00960B54" w:rsidRPr="00263990">
        <w:rPr>
          <w:rFonts w:ascii="Arial Narrow" w:hAnsi="Arial Narrow"/>
        </w:rPr>
        <w:t>,</w:t>
      </w:r>
    </w:p>
    <w:p w14:paraId="5DEB0F5A" w14:textId="77777777" w:rsidR="004221AE" w:rsidRPr="0060308F" w:rsidRDefault="00011396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daje</w:t>
      </w:r>
      <w:r w:rsidR="004221AE" w:rsidRPr="0060308F">
        <w:rPr>
          <w:rFonts w:ascii="Arial Narrow" w:hAnsi="Arial Narrow"/>
          <w:color w:val="000000" w:themeColor="text1"/>
        </w:rPr>
        <w:t xml:space="preserve"> suglasnost ravnatelju za stjecanje, raspolaganje, opterećivanje i otuđivanje pokretne imovine, kao i zaključivanje drugih pravnih poslova kojima pojedinačna v</w:t>
      </w:r>
      <w:r w:rsidR="006C7713">
        <w:rPr>
          <w:rFonts w:ascii="Arial Narrow" w:hAnsi="Arial Narrow"/>
          <w:color w:val="000000" w:themeColor="text1"/>
        </w:rPr>
        <w:t xml:space="preserve">rijednost iznosi više od </w:t>
      </w:r>
      <w:bookmarkStart w:id="2" w:name="_Hlk139292250"/>
      <w:r w:rsidR="00A479AF" w:rsidRPr="00A479AF">
        <w:rPr>
          <w:rFonts w:ascii="Arial Narrow" w:hAnsi="Arial Narrow"/>
          <w:color w:val="000000" w:themeColor="text1"/>
        </w:rPr>
        <w:t>13.270,00 eura</w:t>
      </w:r>
      <w:r w:rsidR="004221AE" w:rsidRPr="0060308F">
        <w:rPr>
          <w:rFonts w:ascii="Arial Narrow" w:hAnsi="Arial Narrow"/>
          <w:color w:val="000000" w:themeColor="text1"/>
        </w:rPr>
        <w:t>,</w:t>
      </w:r>
      <w:r w:rsidR="006C7713">
        <w:rPr>
          <w:rFonts w:ascii="Arial Narrow" w:hAnsi="Arial Narrow"/>
          <w:color w:val="000000" w:themeColor="text1"/>
        </w:rPr>
        <w:t xml:space="preserve"> a ne premašuje </w:t>
      </w:r>
      <w:bookmarkStart w:id="3" w:name="_Hlk139291752"/>
      <w:r w:rsidR="00A479AF" w:rsidRPr="00A479AF">
        <w:rPr>
          <w:rFonts w:ascii="Arial Narrow" w:hAnsi="Arial Narrow"/>
          <w:color w:val="000000" w:themeColor="text1"/>
        </w:rPr>
        <w:t xml:space="preserve">39.810,00 </w:t>
      </w:r>
      <w:bookmarkEnd w:id="3"/>
      <w:r w:rsidR="00A479AF" w:rsidRPr="00A479AF">
        <w:rPr>
          <w:rFonts w:ascii="Arial Narrow" w:hAnsi="Arial Narrow"/>
          <w:color w:val="000000" w:themeColor="text1"/>
        </w:rPr>
        <w:t>eura</w:t>
      </w:r>
      <w:r w:rsidR="00A479AF">
        <w:rPr>
          <w:rFonts w:ascii="Arial Narrow" w:hAnsi="Arial Narrow"/>
          <w:color w:val="000000" w:themeColor="text1"/>
        </w:rPr>
        <w:t>.</w:t>
      </w:r>
      <w:r w:rsidR="00420609" w:rsidRPr="0060308F">
        <w:rPr>
          <w:rFonts w:ascii="Arial Narrow" w:hAnsi="Arial Narrow"/>
          <w:color w:val="000000" w:themeColor="text1"/>
        </w:rPr>
        <w:t>,</w:t>
      </w:r>
    </w:p>
    <w:bookmarkEnd w:id="2"/>
    <w:p w14:paraId="1DB8E9FB" w14:textId="77777777" w:rsidR="00420609" w:rsidRPr="00263990" w:rsidRDefault="00420609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263990">
        <w:rPr>
          <w:rFonts w:ascii="Arial Narrow" w:hAnsi="Arial Narrow"/>
        </w:rPr>
        <w:t xml:space="preserve">razmatra </w:t>
      </w:r>
      <w:r w:rsidR="00A81A08">
        <w:rPr>
          <w:rFonts w:ascii="Arial Narrow" w:hAnsi="Arial Narrow"/>
        </w:rPr>
        <w:t>ostvarivanje</w:t>
      </w:r>
      <w:r w:rsidRPr="00263990">
        <w:rPr>
          <w:rFonts w:ascii="Arial Narrow" w:hAnsi="Arial Narrow"/>
        </w:rPr>
        <w:t xml:space="preserve"> prava zaposlenika </w:t>
      </w:r>
      <w:r w:rsidR="00A479AF" w:rsidRPr="00263990">
        <w:rPr>
          <w:rFonts w:ascii="Arial Narrow" w:hAnsi="Arial Narrow"/>
        </w:rPr>
        <w:t>u drugostupanjskom postupku</w:t>
      </w:r>
      <w:r w:rsidRPr="00263990">
        <w:rPr>
          <w:rFonts w:ascii="Arial Narrow" w:hAnsi="Arial Narrow"/>
        </w:rPr>
        <w:t>,</w:t>
      </w:r>
    </w:p>
    <w:p w14:paraId="59F50671" w14:textId="77777777" w:rsidR="008D49D0" w:rsidRPr="0060308F" w:rsidRDefault="008D49D0" w:rsidP="00A21AFC">
      <w:pPr>
        <w:pStyle w:val="Odlomakpopisa"/>
        <w:spacing w:after="48"/>
        <w:textAlignment w:val="baseline"/>
        <w:rPr>
          <w:rFonts w:ascii="Arial Narrow" w:eastAsia="Times New Roman" w:hAnsi="Arial Narrow" w:cs="Times New Roman"/>
          <w:color w:val="000000" w:themeColor="text1"/>
          <w:lang w:eastAsia="hr-HR"/>
        </w:rPr>
      </w:pPr>
    </w:p>
    <w:p w14:paraId="28050919" w14:textId="77777777" w:rsidR="004221AE" w:rsidRPr="0060308F" w:rsidRDefault="00870085" w:rsidP="00436F59">
      <w:p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Upravno</w:t>
      </w:r>
      <w:r w:rsidR="00960B54" w:rsidRPr="0060308F">
        <w:rPr>
          <w:rFonts w:ascii="Arial Narrow" w:hAnsi="Arial Narrow"/>
          <w:color w:val="000000" w:themeColor="text1"/>
        </w:rPr>
        <w:t xml:space="preserve"> vijeće uz suglasnost </w:t>
      </w:r>
      <w:r w:rsidR="00163E90" w:rsidRPr="0060308F">
        <w:rPr>
          <w:rFonts w:ascii="Arial Narrow" w:hAnsi="Arial Narrow"/>
          <w:color w:val="000000" w:themeColor="text1"/>
        </w:rPr>
        <w:t>O</w:t>
      </w:r>
      <w:r w:rsidR="00960B54" w:rsidRPr="0060308F">
        <w:rPr>
          <w:rFonts w:ascii="Arial Narrow" w:hAnsi="Arial Narrow"/>
          <w:color w:val="000000" w:themeColor="text1"/>
        </w:rPr>
        <w:t>snivača odlučuje:</w:t>
      </w:r>
    </w:p>
    <w:p w14:paraId="643ADB12" w14:textId="77777777" w:rsidR="004221AE" w:rsidRPr="0060308F" w:rsidRDefault="004221AE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 stjecanju, raspolaganju, opterećenju i otuđivanju pokretne imovine</w:t>
      </w:r>
      <w:r w:rsidR="00D2327E" w:rsidRPr="0060308F">
        <w:rPr>
          <w:rFonts w:ascii="Arial Narrow" w:hAnsi="Arial Narrow"/>
          <w:color w:val="000000" w:themeColor="text1"/>
        </w:rPr>
        <w:t xml:space="preserve"> </w:t>
      </w:r>
      <w:r w:rsidR="00AF2AB9" w:rsidRPr="0060308F">
        <w:rPr>
          <w:rFonts w:ascii="Arial Narrow" w:hAnsi="Arial Narrow"/>
          <w:color w:val="000000" w:themeColor="text1"/>
        </w:rPr>
        <w:t>i</w:t>
      </w:r>
      <w:r w:rsidR="00D2327E" w:rsidRPr="0060308F">
        <w:rPr>
          <w:rFonts w:ascii="Arial Narrow" w:hAnsi="Arial Narrow"/>
          <w:color w:val="000000" w:themeColor="text1"/>
        </w:rPr>
        <w:t xml:space="preserve"> </w:t>
      </w:r>
      <w:r w:rsidR="00AF2AB9" w:rsidRPr="0060308F">
        <w:rPr>
          <w:rFonts w:ascii="Arial Narrow" w:hAnsi="Arial Narrow"/>
          <w:color w:val="000000" w:themeColor="text1"/>
        </w:rPr>
        <w:t>ulaganjima</w:t>
      </w:r>
      <w:r w:rsidR="00D2327E" w:rsidRPr="0060308F">
        <w:rPr>
          <w:rFonts w:ascii="Arial Narrow" w:hAnsi="Arial Narrow"/>
          <w:color w:val="000000" w:themeColor="text1"/>
        </w:rPr>
        <w:t xml:space="preserve"> </w:t>
      </w:r>
      <w:r w:rsidR="00960B54" w:rsidRPr="0060308F">
        <w:rPr>
          <w:rFonts w:ascii="Arial Narrow" w:hAnsi="Arial Narrow"/>
          <w:color w:val="000000" w:themeColor="text1"/>
        </w:rPr>
        <w:t xml:space="preserve">čija </w:t>
      </w:r>
      <w:r w:rsidRPr="0060308F">
        <w:rPr>
          <w:rFonts w:ascii="Arial Narrow" w:hAnsi="Arial Narrow"/>
          <w:color w:val="000000" w:themeColor="text1"/>
        </w:rPr>
        <w:t>pojedinačn</w:t>
      </w:r>
      <w:r w:rsidR="006C7713">
        <w:rPr>
          <w:rFonts w:ascii="Arial Narrow" w:hAnsi="Arial Narrow"/>
          <w:color w:val="000000" w:themeColor="text1"/>
        </w:rPr>
        <w:t xml:space="preserve">a vrijednost prelazi </w:t>
      </w:r>
      <w:r w:rsidR="00B3779B" w:rsidRPr="00B3779B">
        <w:rPr>
          <w:rFonts w:ascii="Arial Narrow" w:hAnsi="Arial Narrow"/>
          <w:color w:val="000000" w:themeColor="text1"/>
        </w:rPr>
        <w:t xml:space="preserve">39.810,00 </w:t>
      </w:r>
      <w:r w:rsidR="00B3779B">
        <w:rPr>
          <w:rFonts w:ascii="Arial Narrow" w:hAnsi="Arial Narrow"/>
          <w:color w:val="000000" w:themeColor="text1"/>
        </w:rPr>
        <w:t>eura</w:t>
      </w:r>
      <w:r w:rsidRPr="0060308F">
        <w:rPr>
          <w:rFonts w:ascii="Arial Narrow" w:hAnsi="Arial Narrow"/>
          <w:color w:val="000000" w:themeColor="text1"/>
        </w:rPr>
        <w:t>,</w:t>
      </w:r>
    </w:p>
    <w:p w14:paraId="40F33D52" w14:textId="77777777" w:rsidR="004221AE" w:rsidRPr="0060308F" w:rsidRDefault="004221AE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 promjeni djelatnosti Muzeja,</w:t>
      </w:r>
    </w:p>
    <w:p w14:paraId="4E844F53" w14:textId="77777777" w:rsidR="004221AE" w:rsidRPr="0060308F" w:rsidRDefault="004221AE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 osnivanju druge pravne osobe,</w:t>
      </w:r>
    </w:p>
    <w:p w14:paraId="44E40981" w14:textId="77777777" w:rsidR="00420609" w:rsidRPr="0060308F" w:rsidRDefault="003B0FB2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o osiguranju prostora i opreme muzeja sukladno Zakonu o muzejima</w:t>
      </w:r>
    </w:p>
    <w:p w14:paraId="7B4D7858" w14:textId="77777777" w:rsidR="004221AE" w:rsidRPr="00263990" w:rsidRDefault="00870085" w:rsidP="00B3779B">
      <w:pPr>
        <w:jc w:val="both"/>
        <w:rPr>
          <w:rFonts w:ascii="Arial Narrow" w:hAnsi="Arial Narrow"/>
        </w:rPr>
      </w:pPr>
      <w:r w:rsidRPr="00263990">
        <w:rPr>
          <w:rFonts w:ascii="Arial Narrow" w:hAnsi="Arial Narrow"/>
        </w:rPr>
        <w:t>Upravno</w:t>
      </w:r>
      <w:r w:rsidR="00163E90" w:rsidRPr="00263990">
        <w:rPr>
          <w:rFonts w:ascii="Arial Narrow" w:hAnsi="Arial Narrow"/>
        </w:rPr>
        <w:t xml:space="preserve"> vijeće</w:t>
      </w:r>
      <w:r w:rsidR="004221AE" w:rsidRPr="00263990">
        <w:rPr>
          <w:rFonts w:ascii="Arial Narrow" w:hAnsi="Arial Narrow"/>
        </w:rPr>
        <w:t xml:space="preserve"> odlučuje i o drugim pitanjima u skladu sa zakonom, ovim Statutom i drugim općim aktima.</w:t>
      </w:r>
    </w:p>
    <w:p w14:paraId="660ECA0B" w14:textId="77777777" w:rsidR="006C7713" w:rsidRPr="006C7713" w:rsidRDefault="006C7713" w:rsidP="006C7713">
      <w:pPr>
        <w:pStyle w:val="Odlomakpopisa"/>
        <w:ind w:left="705"/>
        <w:jc w:val="both"/>
        <w:rPr>
          <w:rFonts w:ascii="Arial Narrow" w:hAnsi="Arial Narrow"/>
          <w:color w:val="000000" w:themeColor="text1"/>
        </w:rPr>
      </w:pPr>
    </w:p>
    <w:p w14:paraId="6069EE6C" w14:textId="77777777" w:rsidR="004221AE" w:rsidRPr="00BA3C16" w:rsidRDefault="004221AE" w:rsidP="00436F59">
      <w:pPr>
        <w:ind w:left="360"/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31.</w:t>
      </w:r>
    </w:p>
    <w:p w14:paraId="5AEC8AB0" w14:textId="77777777" w:rsidR="00153F25" w:rsidRPr="00B3779B" w:rsidRDefault="00153F25" w:rsidP="00436F59">
      <w:pPr>
        <w:ind w:left="360"/>
        <w:contextualSpacing/>
        <w:jc w:val="center"/>
        <w:rPr>
          <w:rFonts w:ascii="Arial Narrow" w:hAnsi="Arial Narrow"/>
          <w:color w:val="FF0000"/>
        </w:rPr>
      </w:pPr>
    </w:p>
    <w:p w14:paraId="3F915987" w14:textId="77777777" w:rsidR="00B3779B" w:rsidRPr="00734392" w:rsidRDefault="004221AE" w:rsidP="00734392">
      <w:pPr>
        <w:jc w:val="both"/>
        <w:rPr>
          <w:rFonts w:ascii="Arial Narrow" w:hAnsi="Arial Narrow"/>
        </w:rPr>
      </w:pPr>
      <w:r w:rsidRPr="00734392">
        <w:rPr>
          <w:rFonts w:ascii="Arial Narrow" w:hAnsi="Arial Narrow"/>
        </w:rPr>
        <w:t>Za provedbu izbora člana</w:t>
      </w:r>
      <w:r w:rsidR="0014547C" w:rsidRPr="00734392">
        <w:rPr>
          <w:rFonts w:ascii="Arial Narrow" w:hAnsi="Arial Narrow"/>
        </w:rPr>
        <w:t xml:space="preserve"> </w:t>
      </w:r>
      <w:r w:rsidR="00870085" w:rsidRPr="00734392">
        <w:rPr>
          <w:rFonts w:ascii="Arial Narrow" w:hAnsi="Arial Narrow"/>
        </w:rPr>
        <w:t>Upravno</w:t>
      </w:r>
      <w:r w:rsidR="0014547C" w:rsidRPr="00734392">
        <w:rPr>
          <w:rFonts w:ascii="Arial Narrow" w:hAnsi="Arial Narrow"/>
        </w:rPr>
        <w:t>g vijeća</w:t>
      </w:r>
      <w:r w:rsidRPr="00734392">
        <w:rPr>
          <w:rFonts w:ascii="Arial Narrow" w:hAnsi="Arial Narrow"/>
        </w:rPr>
        <w:t xml:space="preserve">, članovi Stručnog vijeća </w:t>
      </w:r>
      <w:r w:rsidR="00B3779B" w:rsidRPr="00734392">
        <w:rPr>
          <w:rFonts w:ascii="Arial Narrow" w:hAnsi="Arial Narrow"/>
        </w:rPr>
        <w:t>izabiru jednog predstavnika među članovima koji čine Stručno vijeće.</w:t>
      </w:r>
    </w:p>
    <w:p w14:paraId="462476D8" w14:textId="77777777" w:rsidR="004221AE" w:rsidRPr="00734392" w:rsidRDefault="00B3779B" w:rsidP="00734392">
      <w:pPr>
        <w:jc w:val="both"/>
        <w:rPr>
          <w:rFonts w:ascii="Arial Narrow" w:hAnsi="Arial Narrow"/>
        </w:rPr>
      </w:pPr>
      <w:r w:rsidRPr="00734392">
        <w:rPr>
          <w:rFonts w:ascii="Arial Narrow" w:hAnsi="Arial Narrow"/>
        </w:rPr>
        <w:t>Ravnatelj ne može biti predstavnik u Upravnom vijeću.</w:t>
      </w:r>
    </w:p>
    <w:p w14:paraId="7FF01E65" w14:textId="77777777" w:rsidR="003A5735" w:rsidRPr="00BA3C16" w:rsidRDefault="003A5735" w:rsidP="00436F59">
      <w:pPr>
        <w:ind w:left="360"/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32.</w:t>
      </w:r>
    </w:p>
    <w:p w14:paraId="39CB1868" w14:textId="77777777" w:rsidR="00F94D42" w:rsidRPr="0060308F" w:rsidRDefault="00F94D42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F74103E" w14:textId="77777777" w:rsidR="003A5735" w:rsidRPr="0060308F" w:rsidRDefault="003A573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Za člana </w:t>
      </w:r>
      <w:r w:rsidR="00870085" w:rsidRPr="0060308F">
        <w:rPr>
          <w:rFonts w:ascii="Arial Narrow" w:hAnsi="Arial Narrow"/>
          <w:color w:val="000000" w:themeColor="text1"/>
        </w:rPr>
        <w:t>Upravno</w:t>
      </w:r>
      <w:r w:rsidR="0014547C" w:rsidRPr="0060308F">
        <w:rPr>
          <w:rFonts w:ascii="Arial Narrow" w:hAnsi="Arial Narrow"/>
          <w:color w:val="000000" w:themeColor="text1"/>
        </w:rPr>
        <w:t xml:space="preserve">g </w:t>
      </w:r>
      <w:r w:rsidRPr="0060308F">
        <w:rPr>
          <w:rFonts w:ascii="Arial Narrow" w:hAnsi="Arial Narrow"/>
          <w:color w:val="000000" w:themeColor="text1"/>
        </w:rPr>
        <w:t xml:space="preserve">vijeća iz reda </w:t>
      </w:r>
      <w:r w:rsidR="00F94D42" w:rsidRPr="0060308F">
        <w:rPr>
          <w:rFonts w:ascii="Arial Narrow" w:hAnsi="Arial Narrow"/>
          <w:color w:val="000000" w:themeColor="text1"/>
        </w:rPr>
        <w:t>muzejskog S</w:t>
      </w:r>
      <w:r w:rsidRPr="0060308F">
        <w:rPr>
          <w:rFonts w:ascii="Arial Narrow" w:hAnsi="Arial Narrow"/>
          <w:color w:val="000000" w:themeColor="text1"/>
        </w:rPr>
        <w:t xml:space="preserve">tručnog </w:t>
      </w:r>
      <w:r w:rsidR="00F94D42" w:rsidRPr="0060308F">
        <w:rPr>
          <w:rFonts w:ascii="Arial Narrow" w:hAnsi="Arial Narrow"/>
          <w:color w:val="000000" w:themeColor="text1"/>
        </w:rPr>
        <w:t>vijeća</w:t>
      </w:r>
      <w:r w:rsidRPr="0060308F">
        <w:rPr>
          <w:rFonts w:ascii="Arial Narrow" w:hAnsi="Arial Narrow"/>
          <w:color w:val="000000" w:themeColor="text1"/>
        </w:rPr>
        <w:t xml:space="preserve"> izabran je onaj kandidat koji je dobio najveći broj glasova </w:t>
      </w:r>
      <w:r w:rsidR="00AF2AB9" w:rsidRPr="0060308F">
        <w:rPr>
          <w:rFonts w:ascii="Arial Narrow" w:hAnsi="Arial Narrow"/>
          <w:color w:val="000000" w:themeColor="text1"/>
        </w:rPr>
        <w:t>članova</w:t>
      </w:r>
      <w:r w:rsidR="00870A3D" w:rsidRPr="0060308F">
        <w:rPr>
          <w:rFonts w:ascii="Arial Narrow" w:hAnsi="Arial Narrow"/>
          <w:color w:val="000000" w:themeColor="text1"/>
        </w:rPr>
        <w:t xml:space="preserve"> </w:t>
      </w:r>
      <w:r w:rsidRPr="0060308F">
        <w:rPr>
          <w:rFonts w:ascii="Arial Narrow" w:hAnsi="Arial Narrow"/>
          <w:color w:val="000000" w:themeColor="text1"/>
        </w:rPr>
        <w:t>Stručnog vijeća.</w:t>
      </w:r>
    </w:p>
    <w:p w14:paraId="629FF8C8" w14:textId="77777777" w:rsidR="00F94D42" w:rsidRPr="0060308F" w:rsidRDefault="00F94D42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E17FDD4" w14:textId="77777777" w:rsidR="003A5735" w:rsidRPr="0060308F" w:rsidRDefault="003A573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Ako dva ili više kandidata imaju ist</w:t>
      </w:r>
      <w:r w:rsidR="00404957" w:rsidRPr="0060308F">
        <w:rPr>
          <w:rFonts w:ascii="Arial Narrow" w:hAnsi="Arial Narrow"/>
          <w:color w:val="000000" w:themeColor="text1"/>
        </w:rPr>
        <w:t xml:space="preserve">i </w:t>
      </w:r>
      <w:r w:rsidRPr="0060308F">
        <w:rPr>
          <w:rFonts w:ascii="Arial Narrow" w:hAnsi="Arial Narrow"/>
          <w:color w:val="000000" w:themeColor="text1"/>
        </w:rPr>
        <w:t xml:space="preserve">broj glasova, izabran je kandidat </w:t>
      </w:r>
      <w:r w:rsidR="00F94D42" w:rsidRPr="0060308F">
        <w:rPr>
          <w:rFonts w:ascii="Arial Narrow" w:hAnsi="Arial Narrow"/>
          <w:color w:val="000000" w:themeColor="text1"/>
        </w:rPr>
        <w:t>koji je duže neprekidno zaposlen u Muzeju</w:t>
      </w:r>
      <w:r w:rsidRPr="0060308F">
        <w:rPr>
          <w:rFonts w:ascii="Arial Narrow" w:hAnsi="Arial Narrow"/>
          <w:color w:val="000000" w:themeColor="text1"/>
        </w:rPr>
        <w:t>.</w:t>
      </w:r>
    </w:p>
    <w:p w14:paraId="69717A71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1732561" w14:textId="77777777" w:rsidR="006B014C" w:rsidRPr="0060308F" w:rsidRDefault="003A573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Izbori su pravovaljani ako je glasovanju pristupila većina članova muzejskog Stručnog vijeća.</w:t>
      </w:r>
    </w:p>
    <w:p w14:paraId="796DDC64" w14:textId="77777777" w:rsidR="0074178D" w:rsidRPr="0060308F" w:rsidRDefault="0074178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6ACE696" w14:textId="77777777" w:rsidR="003A5735" w:rsidRPr="00BA3C16" w:rsidRDefault="003A5735" w:rsidP="00436F59">
      <w:pPr>
        <w:tabs>
          <w:tab w:val="left" w:pos="4111"/>
        </w:tabs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33.</w:t>
      </w:r>
    </w:p>
    <w:p w14:paraId="3216BE84" w14:textId="77777777" w:rsidR="006B014C" w:rsidRPr="0060308F" w:rsidRDefault="006B014C" w:rsidP="00436F59">
      <w:pPr>
        <w:tabs>
          <w:tab w:val="left" w:pos="1701"/>
        </w:tabs>
        <w:contextualSpacing/>
        <w:jc w:val="both"/>
        <w:rPr>
          <w:rFonts w:ascii="Arial Narrow" w:hAnsi="Arial Narrow"/>
          <w:color w:val="000000" w:themeColor="text1"/>
        </w:rPr>
      </w:pPr>
    </w:p>
    <w:p w14:paraId="2D97A65F" w14:textId="77777777" w:rsidR="003A5735" w:rsidRPr="0060308F" w:rsidRDefault="00870085" w:rsidP="00436F59">
      <w:pPr>
        <w:tabs>
          <w:tab w:val="left" w:pos="426"/>
          <w:tab w:val="left" w:pos="851"/>
          <w:tab w:val="left" w:pos="1701"/>
        </w:tabs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Upravno</w:t>
      </w:r>
      <w:r w:rsidR="00F94D42" w:rsidRPr="0060308F">
        <w:rPr>
          <w:rFonts w:ascii="Arial Narrow" w:hAnsi="Arial Narrow"/>
          <w:color w:val="000000" w:themeColor="text1"/>
        </w:rPr>
        <w:t xml:space="preserve"> </w:t>
      </w:r>
      <w:r w:rsidR="003A5735" w:rsidRPr="0060308F">
        <w:rPr>
          <w:rFonts w:ascii="Arial Narrow" w:hAnsi="Arial Narrow"/>
          <w:color w:val="000000" w:themeColor="text1"/>
        </w:rPr>
        <w:t>vijeće obavlja poslove iz svoje nadležnosti na sjednicama</w:t>
      </w:r>
      <w:r w:rsidR="00B3779B">
        <w:rPr>
          <w:rFonts w:ascii="Arial Narrow" w:hAnsi="Arial Narrow"/>
          <w:color w:val="000000" w:themeColor="text1"/>
        </w:rPr>
        <w:t xml:space="preserve"> </w:t>
      </w:r>
      <w:r w:rsidR="00B3779B" w:rsidRPr="00A90150">
        <w:rPr>
          <w:rFonts w:ascii="Arial Narrow" w:hAnsi="Arial Narrow"/>
        </w:rPr>
        <w:t>prema Poslovniku</w:t>
      </w:r>
      <w:r w:rsidR="003A5735" w:rsidRPr="00A90150">
        <w:rPr>
          <w:rFonts w:ascii="Arial Narrow" w:hAnsi="Arial Narrow"/>
        </w:rPr>
        <w:t>.</w:t>
      </w:r>
    </w:p>
    <w:p w14:paraId="2DD64AE0" w14:textId="77777777" w:rsidR="00857B17" w:rsidRPr="0060308F" w:rsidRDefault="00857B17" w:rsidP="00436F59">
      <w:pPr>
        <w:tabs>
          <w:tab w:val="left" w:pos="1701"/>
        </w:tabs>
        <w:ind w:left="360"/>
        <w:contextualSpacing/>
        <w:jc w:val="both"/>
        <w:rPr>
          <w:rFonts w:ascii="Arial Narrow" w:hAnsi="Arial Narrow"/>
          <w:color w:val="000000" w:themeColor="text1"/>
        </w:rPr>
      </w:pPr>
    </w:p>
    <w:p w14:paraId="11034E57" w14:textId="77777777" w:rsidR="003A5735" w:rsidRPr="0060308F" w:rsidRDefault="003A5735" w:rsidP="00436F59">
      <w:pPr>
        <w:tabs>
          <w:tab w:val="left" w:pos="1701"/>
        </w:tabs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Predsjednika i zamjenika </w:t>
      </w:r>
      <w:r w:rsidR="00870085" w:rsidRPr="0060308F">
        <w:rPr>
          <w:rFonts w:ascii="Arial Narrow" w:hAnsi="Arial Narrow"/>
          <w:color w:val="000000" w:themeColor="text1"/>
        </w:rPr>
        <w:t>Upravno</w:t>
      </w:r>
      <w:r w:rsidR="00E87FB2" w:rsidRPr="0060308F">
        <w:rPr>
          <w:rFonts w:ascii="Arial Narrow" w:hAnsi="Arial Narrow"/>
          <w:color w:val="000000" w:themeColor="text1"/>
        </w:rPr>
        <w:t xml:space="preserve">g </w:t>
      </w:r>
      <w:r w:rsidRPr="0060308F">
        <w:rPr>
          <w:rFonts w:ascii="Arial Narrow" w:hAnsi="Arial Narrow"/>
          <w:color w:val="000000" w:themeColor="text1"/>
        </w:rPr>
        <w:t>vijeća biraju članovi na prvoj sjednici Vijeća.</w:t>
      </w:r>
    </w:p>
    <w:p w14:paraId="46E126B6" w14:textId="77777777" w:rsidR="00857B17" w:rsidRPr="0060308F" w:rsidRDefault="00857B17" w:rsidP="00436F59">
      <w:pPr>
        <w:tabs>
          <w:tab w:val="left" w:pos="1701"/>
        </w:tabs>
        <w:contextualSpacing/>
        <w:jc w:val="both"/>
        <w:rPr>
          <w:rFonts w:ascii="Arial Narrow" w:hAnsi="Arial Narrow"/>
          <w:color w:val="000000" w:themeColor="text1"/>
        </w:rPr>
      </w:pPr>
    </w:p>
    <w:p w14:paraId="4696FC6B" w14:textId="77777777" w:rsidR="003A5735" w:rsidRPr="0060308F" w:rsidRDefault="00870085" w:rsidP="00436F59">
      <w:pPr>
        <w:tabs>
          <w:tab w:val="left" w:pos="1701"/>
        </w:tabs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Upravno</w:t>
      </w:r>
      <w:r w:rsidR="00E87FB2" w:rsidRPr="0060308F">
        <w:rPr>
          <w:rFonts w:ascii="Arial Narrow" w:hAnsi="Arial Narrow"/>
          <w:color w:val="000000" w:themeColor="text1"/>
        </w:rPr>
        <w:t xml:space="preserve"> </w:t>
      </w:r>
      <w:r w:rsidR="003A5735" w:rsidRPr="0060308F">
        <w:rPr>
          <w:rFonts w:ascii="Arial Narrow" w:hAnsi="Arial Narrow"/>
          <w:color w:val="000000" w:themeColor="text1"/>
        </w:rPr>
        <w:t xml:space="preserve">vijeće pravovaljano raspravlja i odlučuje ako je na sjednicama nazočno više od polovice ukupnog broja </w:t>
      </w:r>
      <w:r w:rsidR="00E87FB2" w:rsidRPr="0060308F">
        <w:rPr>
          <w:rFonts w:ascii="Arial Narrow" w:hAnsi="Arial Narrow"/>
          <w:color w:val="000000" w:themeColor="text1"/>
        </w:rPr>
        <w:t xml:space="preserve">njegovih </w:t>
      </w:r>
      <w:r w:rsidR="003A5735" w:rsidRPr="0060308F">
        <w:rPr>
          <w:rFonts w:ascii="Arial Narrow" w:hAnsi="Arial Narrow"/>
          <w:color w:val="000000" w:themeColor="text1"/>
        </w:rPr>
        <w:t>članova.</w:t>
      </w:r>
    </w:p>
    <w:p w14:paraId="295E68B8" w14:textId="77777777" w:rsidR="00857B17" w:rsidRPr="0060308F" w:rsidRDefault="00857B17" w:rsidP="00436F59">
      <w:pPr>
        <w:tabs>
          <w:tab w:val="left" w:pos="1701"/>
        </w:tabs>
        <w:contextualSpacing/>
        <w:jc w:val="both"/>
        <w:rPr>
          <w:rFonts w:ascii="Arial Narrow" w:hAnsi="Arial Narrow"/>
          <w:color w:val="000000" w:themeColor="text1"/>
        </w:rPr>
      </w:pPr>
    </w:p>
    <w:p w14:paraId="25E41823" w14:textId="77777777" w:rsidR="003A5735" w:rsidRPr="0060308F" w:rsidRDefault="00870085" w:rsidP="00436F59">
      <w:pPr>
        <w:tabs>
          <w:tab w:val="left" w:pos="1701"/>
        </w:tabs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Upravno</w:t>
      </w:r>
      <w:r w:rsidR="00E87FB2" w:rsidRPr="0060308F">
        <w:rPr>
          <w:rFonts w:ascii="Arial Narrow" w:hAnsi="Arial Narrow"/>
          <w:color w:val="000000" w:themeColor="text1"/>
        </w:rPr>
        <w:t xml:space="preserve"> </w:t>
      </w:r>
      <w:r w:rsidR="003A5735" w:rsidRPr="0060308F">
        <w:rPr>
          <w:rFonts w:ascii="Arial Narrow" w:hAnsi="Arial Narrow"/>
          <w:color w:val="000000" w:themeColor="text1"/>
        </w:rPr>
        <w:t>vijeće donosi odluke većinom glasova ukupnog broja članova.</w:t>
      </w:r>
    </w:p>
    <w:p w14:paraId="3A7EC085" w14:textId="77777777" w:rsidR="00857B17" w:rsidRPr="0060308F" w:rsidRDefault="00857B17" w:rsidP="00436F59">
      <w:pPr>
        <w:tabs>
          <w:tab w:val="left" w:pos="1701"/>
        </w:tabs>
        <w:ind w:left="360"/>
        <w:contextualSpacing/>
        <w:jc w:val="both"/>
        <w:rPr>
          <w:rFonts w:ascii="Arial Narrow" w:hAnsi="Arial Narrow"/>
          <w:color w:val="000000" w:themeColor="text1"/>
        </w:rPr>
      </w:pPr>
    </w:p>
    <w:p w14:paraId="2BAC84EF" w14:textId="77777777" w:rsidR="006B014C" w:rsidRPr="0060308F" w:rsidRDefault="003A5735" w:rsidP="00436F59">
      <w:pPr>
        <w:tabs>
          <w:tab w:val="left" w:pos="1701"/>
        </w:tabs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U radu </w:t>
      </w:r>
      <w:r w:rsidR="00870085" w:rsidRPr="0060308F">
        <w:rPr>
          <w:rFonts w:ascii="Arial Narrow" w:hAnsi="Arial Narrow"/>
          <w:color w:val="000000" w:themeColor="text1"/>
        </w:rPr>
        <w:t>Upravno</w:t>
      </w:r>
      <w:r w:rsidR="00E87FB2" w:rsidRPr="0060308F">
        <w:rPr>
          <w:rFonts w:ascii="Arial Narrow" w:hAnsi="Arial Narrow"/>
          <w:color w:val="000000" w:themeColor="text1"/>
        </w:rPr>
        <w:t xml:space="preserve">g </w:t>
      </w:r>
      <w:r w:rsidRPr="0060308F">
        <w:rPr>
          <w:rFonts w:ascii="Arial Narrow" w:hAnsi="Arial Narrow"/>
          <w:color w:val="000000" w:themeColor="text1"/>
        </w:rPr>
        <w:t>vijeća  sudjeluje bez prava odlučivanja ravnatelj Muzeja.</w:t>
      </w:r>
    </w:p>
    <w:p w14:paraId="14749DC4" w14:textId="77777777" w:rsidR="006B014C" w:rsidRPr="0060308F" w:rsidRDefault="006B014C" w:rsidP="00436F59">
      <w:pPr>
        <w:ind w:left="360"/>
        <w:contextualSpacing/>
        <w:jc w:val="both"/>
        <w:rPr>
          <w:rFonts w:ascii="Arial Narrow" w:hAnsi="Arial Narrow"/>
          <w:color w:val="000000" w:themeColor="text1"/>
        </w:rPr>
      </w:pPr>
    </w:p>
    <w:p w14:paraId="58D532FB" w14:textId="77777777" w:rsidR="003A5735" w:rsidRPr="00BA3C16" w:rsidRDefault="003A5735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34.</w:t>
      </w:r>
    </w:p>
    <w:p w14:paraId="0611ABAB" w14:textId="77777777" w:rsidR="004C43C6" w:rsidRPr="0060308F" w:rsidRDefault="004C43C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EF3627C" w14:textId="77777777" w:rsidR="003A5735" w:rsidRPr="0060308F" w:rsidRDefault="0087008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Upravno</w:t>
      </w:r>
      <w:r w:rsidR="009F5BD3" w:rsidRPr="0060308F">
        <w:rPr>
          <w:rFonts w:ascii="Arial Narrow" w:hAnsi="Arial Narrow"/>
          <w:color w:val="000000" w:themeColor="text1"/>
        </w:rPr>
        <w:t xml:space="preserve"> </w:t>
      </w:r>
      <w:r w:rsidR="003A5735" w:rsidRPr="0060308F">
        <w:rPr>
          <w:rFonts w:ascii="Arial Narrow" w:hAnsi="Arial Narrow"/>
          <w:color w:val="000000" w:themeColor="text1"/>
        </w:rPr>
        <w:t>vijeće donosi</w:t>
      </w:r>
      <w:r w:rsidR="001E3522" w:rsidRPr="0060308F">
        <w:rPr>
          <w:rFonts w:ascii="Arial Narrow" w:hAnsi="Arial Narrow"/>
          <w:color w:val="000000" w:themeColor="text1"/>
        </w:rPr>
        <w:t xml:space="preserve"> Poslovnik </w:t>
      </w:r>
      <w:r w:rsidR="003A5735" w:rsidRPr="0060308F">
        <w:rPr>
          <w:rFonts w:ascii="Arial Narrow" w:hAnsi="Arial Narrow"/>
          <w:color w:val="000000" w:themeColor="text1"/>
        </w:rPr>
        <w:t xml:space="preserve">o radu, kojim se pobliže određuje način rada odlučivanja </w:t>
      </w:r>
      <w:r w:rsidRPr="0060308F">
        <w:rPr>
          <w:rFonts w:ascii="Arial Narrow" w:hAnsi="Arial Narrow"/>
          <w:color w:val="000000" w:themeColor="text1"/>
        </w:rPr>
        <w:t>Upravno</w:t>
      </w:r>
      <w:r w:rsidR="009F5BD3" w:rsidRPr="0060308F">
        <w:rPr>
          <w:rFonts w:ascii="Arial Narrow" w:hAnsi="Arial Narrow"/>
          <w:color w:val="000000" w:themeColor="text1"/>
        </w:rPr>
        <w:t xml:space="preserve">g </w:t>
      </w:r>
      <w:r w:rsidR="003A5735" w:rsidRPr="0060308F">
        <w:rPr>
          <w:rFonts w:ascii="Arial Narrow" w:hAnsi="Arial Narrow"/>
          <w:color w:val="000000" w:themeColor="text1"/>
        </w:rPr>
        <w:t>vijeća.</w:t>
      </w:r>
    </w:p>
    <w:p w14:paraId="0A162510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E988D97" w14:textId="77777777" w:rsidR="004221AE" w:rsidRPr="00BA3C16" w:rsidRDefault="003A5735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35.</w:t>
      </w:r>
    </w:p>
    <w:p w14:paraId="0D7C84DE" w14:textId="77777777" w:rsidR="00903647" w:rsidRPr="0060308F" w:rsidRDefault="0090364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D01F629" w14:textId="77777777" w:rsidR="004221AE" w:rsidRPr="0060308F" w:rsidRDefault="00870085" w:rsidP="00436F59">
      <w:pPr>
        <w:tabs>
          <w:tab w:val="left" w:pos="426"/>
          <w:tab w:val="left" w:pos="851"/>
        </w:tabs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Upravno</w:t>
      </w:r>
      <w:r w:rsidR="009F5BD3" w:rsidRPr="0060308F">
        <w:rPr>
          <w:rFonts w:ascii="Arial Narrow" w:hAnsi="Arial Narrow"/>
          <w:color w:val="000000" w:themeColor="text1"/>
        </w:rPr>
        <w:t xml:space="preserve"> </w:t>
      </w:r>
      <w:r w:rsidR="002E1451" w:rsidRPr="0060308F">
        <w:rPr>
          <w:rFonts w:ascii="Arial Narrow" w:hAnsi="Arial Narrow"/>
          <w:color w:val="000000" w:themeColor="text1"/>
        </w:rPr>
        <w:t>vijeće može imenovati povjerenstva i odbore radi rješavanja određenih pitanja iz svoje nadležnosti.</w:t>
      </w:r>
    </w:p>
    <w:p w14:paraId="4F4D87F7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C65FF58" w14:textId="77777777" w:rsidR="000E66E9" w:rsidRPr="0060308F" w:rsidRDefault="000E66E9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Broj članova povjerenstva i odbora i djelokrug njihova rada određuje se odlukom o imenovanju.</w:t>
      </w:r>
    </w:p>
    <w:p w14:paraId="2001D366" w14:textId="77777777" w:rsidR="004C43C6" w:rsidRPr="0060308F" w:rsidRDefault="004C43C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117B06C" w14:textId="77777777" w:rsidR="000E66E9" w:rsidRPr="00BA3C16" w:rsidRDefault="000E66E9" w:rsidP="00436F59">
      <w:pPr>
        <w:tabs>
          <w:tab w:val="left" w:pos="4111"/>
          <w:tab w:val="left" w:pos="4253"/>
        </w:tabs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36.</w:t>
      </w:r>
    </w:p>
    <w:p w14:paraId="04D7D3D7" w14:textId="77777777" w:rsidR="00857B17" w:rsidRPr="0060308F" w:rsidRDefault="00857B1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6E67FD9" w14:textId="77777777" w:rsidR="000E66E9" w:rsidRPr="0060308F" w:rsidRDefault="0087008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Upravno</w:t>
      </w:r>
      <w:r w:rsidR="009F5BD3" w:rsidRPr="0060308F">
        <w:rPr>
          <w:rFonts w:ascii="Arial Narrow" w:hAnsi="Arial Narrow"/>
          <w:color w:val="000000" w:themeColor="text1"/>
        </w:rPr>
        <w:t xml:space="preserve"> </w:t>
      </w:r>
      <w:r w:rsidR="000E66E9" w:rsidRPr="0060308F">
        <w:rPr>
          <w:rFonts w:ascii="Arial Narrow" w:hAnsi="Arial Narrow"/>
          <w:color w:val="000000" w:themeColor="text1"/>
        </w:rPr>
        <w:t>vijeće podnosi Osnivaču izvješće o radu Muzeja prema potrebi, a najmanje jedanput godišnje.</w:t>
      </w:r>
    </w:p>
    <w:p w14:paraId="33C39BA1" w14:textId="77777777" w:rsidR="004C43C6" w:rsidRPr="0060308F" w:rsidRDefault="004C43C6" w:rsidP="00436F59">
      <w:pPr>
        <w:tabs>
          <w:tab w:val="left" w:pos="3969"/>
          <w:tab w:val="left" w:pos="4111"/>
        </w:tabs>
        <w:contextualSpacing/>
        <w:jc w:val="both"/>
        <w:rPr>
          <w:rFonts w:ascii="Arial Narrow" w:hAnsi="Arial Narrow"/>
          <w:color w:val="000000" w:themeColor="text1"/>
        </w:rPr>
      </w:pPr>
    </w:p>
    <w:p w14:paraId="72364A60" w14:textId="77777777" w:rsidR="000E66E9" w:rsidRPr="00BA3C16" w:rsidRDefault="000E66E9" w:rsidP="00436F59">
      <w:pPr>
        <w:tabs>
          <w:tab w:val="left" w:pos="3969"/>
          <w:tab w:val="left" w:pos="4111"/>
        </w:tabs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37.</w:t>
      </w:r>
    </w:p>
    <w:p w14:paraId="27D02B61" w14:textId="77777777" w:rsidR="00903647" w:rsidRPr="0060308F" w:rsidRDefault="0090364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81CEE4B" w14:textId="77777777" w:rsidR="000E66E9" w:rsidRPr="0060308F" w:rsidRDefault="000E66E9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Predsjednik </w:t>
      </w:r>
      <w:r w:rsidR="00870085" w:rsidRPr="0060308F">
        <w:rPr>
          <w:rFonts w:ascii="Arial Narrow" w:hAnsi="Arial Narrow"/>
          <w:color w:val="000000" w:themeColor="text1"/>
        </w:rPr>
        <w:t>Upravno</w:t>
      </w:r>
      <w:r w:rsidR="009F5BD3" w:rsidRPr="0060308F">
        <w:rPr>
          <w:rFonts w:ascii="Arial Narrow" w:hAnsi="Arial Narrow"/>
          <w:color w:val="000000" w:themeColor="text1"/>
        </w:rPr>
        <w:t xml:space="preserve">g </w:t>
      </w:r>
      <w:r w:rsidRPr="0060308F">
        <w:rPr>
          <w:rFonts w:ascii="Arial Narrow" w:hAnsi="Arial Narrow"/>
          <w:color w:val="000000" w:themeColor="text1"/>
        </w:rPr>
        <w:t>vijeća obavlja sljedeće poslove:</w:t>
      </w:r>
    </w:p>
    <w:p w14:paraId="08EEAD15" w14:textId="77777777" w:rsidR="000E66E9" w:rsidRPr="0060308F" w:rsidRDefault="000E66E9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priprema i saziva sjednice </w:t>
      </w:r>
      <w:r w:rsidR="00870085" w:rsidRPr="0060308F">
        <w:rPr>
          <w:rFonts w:ascii="Arial Narrow" w:hAnsi="Arial Narrow"/>
          <w:color w:val="000000" w:themeColor="text1"/>
        </w:rPr>
        <w:t>Upravno</w:t>
      </w:r>
      <w:r w:rsidR="009F5BD3" w:rsidRPr="0060308F">
        <w:rPr>
          <w:rFonts w:ascii="Arial Narrow" w:hAnsi="Arial Narrow"/>
          <w:color w:val="000000" w:themeColor="text1"/>
        </w:rPr>
        <w:t xml:space="preserve">g </w:t>
      </w:r>
      <w:r w:rsidRPr="0060308F">
        <w:rPr>
          <w:rFonts w:ascii="Arial Narrow" w:hAnsi="Arial Narrow"/>
          <w:color w:val="000000" w:themeColor="text1"/>
        </w:rPr>
        <w:t>vijeća ,</w:t>
      </w:r>
    </w:p>
    <w:p w14:paraId="4772BF97" w14:textId="77777777" w:rsidR="000E66E9" w:rsidRPr="0060308F" w:rsidRDefault="000E66E9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utvrđuje prijedlog dnevnog reda sjednica,</w:t>
      </w:r>
    </w:p>
    <w:p w14:paraId="182CF034" w14:textId="77777777" w:rsidR="000E66E9" w:rsidRPr="0060308F" w:rsidRDefault="000E66E9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rukovodi sjednicom,</w:t>
      </w:r>
    </w:p>
    <w:p w14:paraId="0F07C765" w14:textId="77777777" w:rsidR="000E66E9" w:rsidRPr="0060308F" w:rsidRDefault="000E66E9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kontrolira evidentiranje podataka o radu </w:t>
      </w:r>
      <w:r w:rsidR="00870085" w:rsidRPr="0060308F">
        <w:rPr>
          <w:rFonts w:ascii="Arial Narrow" w:hAnsi="Arial Narrow"/>
          <w:color w:val="000000" w:themeColor="text1"/>
        </w:rPr>
        <w:t>Upravno</w:t>
      </w:r>
      <w:r w:rsidR="009F5BD3" w:rsidRPr="0060308F">
        <w:rPr>
          <w:rFonts w:ascii="Arial Narrow" w:hAnsi="Arial Narrow"/>
          <w:color w:val="000000" w:themeColor="text1"/>
        </w:rPr>
        <w:t xml:space="preserve">g </w:t>
      </w:r>
      <w:r w:rsidRPr="0060308F">
        <w:rPr>
          <w:rFonts w:ascii="Arial Narrow" w:hAnsi="Arial Narrow"/>
          <w:color w:val="000000" w:themeColor="text1"/>
        </w:rPr>
        <w:t>vijeća.</w:t>
      </w:r>
    </w:p>
    <w:p w14:paraId="387932A0" w14:textId="77777777" w:rsidR="000E66E9" w:rsidRPr="0060308F" w:rsidRDefault="000E66E9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Predsjednika </w:t>
      </w:r>
      <w:r w:rsidR="00870085" w:rsidRPr="0060308F">
        <w:rPr>
          <w:rFonts w:ascii="Arial Narrow" w:hAnsi="Arial Narrow"/>
          <w:color w:val="000000" w:themeColor="text1"/>
        </w:rPr>
        <w:t>Upravno</w:t>
      </w:r>
      <w:r w:rsidR="009F5BD3" w:rsidRPr="0060308F">
        <w:rPr>
          <w:rFonts w:ascii="Arial Narrow" w:hAnsi="Arial Narrow"/>
          <w:color w:val="000000" w:themeColor="text1"/>
        </w:rPr>
        <w:t xml:space="preserve">g </w:t>
      </w:r>
      <w:r w:rsidRPr="0060308F">
        <w:rPr>
          <w:rFonts w:ascii="Arial Narrow" w:hAnsi="Arial Narrow"/>
          <w:color w:val="000000" w:themeColor="text1"/>
        </w:rPr>
        <w:t xml:space="preserve">vijeća u njegovoj odsutnosti zamjenjuje zamjenik predsjednika </w:t>
      </w:r>
      <w:r w:rsidR="00870085" w:rsidRPr="0060308F">
        <w:rPr>
          <w:rFonts w:ascii="Arial Narrow" w:hAnsi="Arial Narrow"/>
          <w:color w:val="000000" w:themeColor="text1"/>
        </w:rPr>
        <w:t>Upravno</w:t>
      </w:r>
      <w:r w:rsidR="009F5BD3" w:rsidRPr="0060308F">
        <w:rPr>
          <w:rFonts w:ascii="Arial Narrow" w:hAnsi="Arial Narrow"/>
          <w:color w:val="000000" w:themeColor="text1"/>
        </w:rPr>
        <w:t xml:space="preserve">g </w:t>
      </w:r>
      <w:r w:rsidRPr="0060308F">
        <w:rPr>
          <w:rFonts w:ascii="Arial Narrow" w:hAnsi="Arial Narrow"/>
          <w:color w:val="000000" w:themeColor="text1"/>
        </w:rPr>
        <w:t>vijeća.</w:t>
      </w:r>
    </w:p>
    <w:p w14:paraId="1C98022A" w14:textId="77777777" w:rsidR="00903647" w:rsidRPr="0060308F" w:rsidRDefault="0090364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E97B72A" w14:textId="77777777" w:rsidR="000E66E9" w:rsidRPr="00BA3C16" w:rsidRDefault="000E66E9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38.</w:t>
      </w:r>
    </w:p>
    <w:p w14:paraId="6D5A78AF" w14:textId="77777777" w:rsidR="00F6054F" w:rsidRDefault="00F6054F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2D4B4C8" w14:textId="77777777" w:rsidR="000E66E9" w:rsidRPr="0060308F" w:rsidRDefault="000E66E9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Predsjednik </w:t>
      </w:r>
      <w:r w:rsidR="00870085" w:rsidRPr="0060308F">
        <w:rPr>
          <w:rFonts w:ascii="Arial Narrow" w:hAnsi="Arial Narrow"/>
          <w:color w:val="000000" w:themeColor="text1"/>
        </w:rPr>
        <w:t>Upravno</w:t>
      </w:r>
      <w:r w:rsidR="009F5BD3" w:rsidRPr="0060308F">
        <w:rPr>
          <w:rFonts w:ascii="Arial Narrow" w:hAnsi="Arial Narrow"/>
          <w:color w:val="000000" w:themeColor="text1"/>
        </w:rPr>
        <w:t xml:space="preserve">g </w:t>
      </w:r>
      <w:r w:rsidRPr="0060308F">
        <w:rPr>
          <w:rFonts w:ascii="Arial Narrow" w:hAnsi="Arial Narrow"/>
          <w:color w:val="000000" w:themeColor="text1"/>
        </w:rPr>
        <w:t>vijeća saziva sjednice Vijeća prema potrebi.</w:t>
      </w:r>
    </w:p>
    <w:p w14:paraId="75282303" w14:textId="77777777" w:rsidR="00903647" w:rsidRPr="0060308F" w:rsidRDefault="0090364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FD41970" w14:textId="77777777" w:rsidR="000E66E9" w:rsidRPr="0060308F" w:rsidRDefault="000E66E9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Predsjednik </w:t>
      </w:r>
      <w:r w:rsidR="00870085" w:rsidRPr="0060308F">
        <w:rPr>
          <w:rFonts w:ascii="Arial Narrow" w:hAnsi="Arial Narrow"/>
          <w:color w:val="000000" w:themeColor="text1"/>
        </w:rPr>
        <w:t>Upravno</w:t>
      </w:r>
      <w:r w:rsidR="009F5BD3" w:rsidRPr="0060308F">
        <w:rPr>
          <w:rFonts w:ascii="Arial Narrow" w:hAnsi="Arial Narrow"/>
          <w:color w:val="000000" w:themeColor="text1"/>
        </w:rPr>
        <w:t xml:space="preserve">g </w:t>
      </w:r>
      <w:r w:rsidRPr="0060308F">
        <w:rPr>
          <w:rFonts w:ascii="Arial Narrow" w:hAnsi="Arial Narrow"/>
          <w:color w:val="000000" w:themeColor="text1"/>
        </w:rPr>
        <w:t>vijeća dužan je sazvati sjednicu u roku od tri dana na prijedlog:</w:t>
      </w:r>
    </w:p>
    <w:p w14:paraId="26E08E2B" w14:textId="77777777" w:rsidR="000E66E9" w:rsidRPr="0060308F" w:rsidRDefault="000E66E9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ravnatelja,</w:t>
      </w:r>
    </w:p>
    <w:p w14:paraId="0FBACF1B" w14:textId="77777777" w:rsidR="001E3522" w:rsidRPr="0060308F" w:rsidRDefault="000E66E9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dva člana </w:t>
      </w:r>
      <w:r w:rsidR="00870085" w:rsidRPr="0060308F">
        <w:rPr>
          <w:rFonts w:ascii="Arial Narrow" w:hAnsi="Arial Narrow"/>
          <w:color w:val="000000" w:themeColor="text1"/>
        </w:rPr>
        <w:t>Upravno</w:t>
      </w:r>
      <w:r w:rsidR="00066CEA" w:rsidRPr="0060308F">
        <w:rPr>
          <w:rFonts w:ascii="Arial Narrow" w:hAnsi="Arial Narrow"/>
          <w:color w:val="000000" w:themeColor="text1"/>
        </w:rPr>
        <w:t xml:space="preserve">g </w:t>
      </w:r>
      <w:r w:rsidRPr="0060308F">
        <w:rPr>
          <w:rFonts w:ascii="Arial Narrow" w:hAnsi="Arial Narrow"/>
          <w:color w:val="000000" w:themeColor="text1"/>
        </w:rPr>
        <w:t>vijeća</w:t>
      </w:r>
      <w:r w:rsidR="00870A3D" w:rsidRPr="0060308F">
        <w:rPr>
          <w:rFonts w:ascii="Arial Narrow" w:hAnsi="Arial Narrow"/>
          <w:color w:val="000000" w:themeColor="text1"/>
        </w:rPr>
        <w:t>,</w:t>
      </w:r>
    </w:p>
    <w:p w14:paraId="0CA7FD3A" w14:textId="77777777" w:rsidR="000E66E9" w:rsidRPr="0060308F" w:rsidRDefault="001E3522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osnivača</w:t>
      </w:r>
      <w:r w:rsidR="000E66E9" w:rsidRPr="0060308F">
        <w:rPr>
          <w:rFonts w:ascii="Arial Narrow" w:hAnsi="Arial Narrow"/>
          <w:color w:val="000000" w:themeColor="text1"/>
        </w:rPr>
        <w:t>.</w:t>
      </w:r>
    </w:p>
    <w:p w14:paraId="23AA5950" w14:textId="77777777" w:rsidR="000E66E9" w:rsidRPr="00BA3C16" w:rsidRDefault="000E66E9" w:rsidP="00436F59">
      <w:pPr>
        <w:tabs>
          <w:tab w:val="left" w:pos="3686"/>
          <w:tab w:val="left" w:pos="3828"/>
          <w:tab w:val="left" w:pos="4111"/>
        </w:tabs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39.</w:t>
      </w:r>
    </w:p>
    <w:p w14:paraId="15474F2C" w14:textId="233DC18F" w:rsidR="007C17C6" w:rsidRDefault="000E66E9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Ravnatelj Muzeja osigurava pripremu materijala i stručnih mišljenja neophodnih za odlučivanje Vijeća o </w:t>
      </w:r>
      <w:r w:rsidR="00066CEA" w:rsidRPr="0060308F">
        <w:rPr>
          <w:rFonts w:ascii="Arial Narrow" w:hAnsi="Arial Narrow"/>
          <w:color w:val="000000" w:themeColor="text1"/>
        </w:rPr>
        <w:t xml:space="preserve">točkama </w:t>
      </w:r>
      <w:r w:rsidRPr="0060308F">
        <w:rPr>
          <w:rFonts w:ascii="Arial Narrow" w:hAnsi="Arial Narrow"/>
          <w:color w:val="000000" w:themeColor="text1"/>
        </w:rPr>
        <w:t>dnevnog reda.</w:t>
      </w:r>
    </w:p>
    <w:p w14:paraId="6BB506ED" w14:textId="77777777" w:rsidR="00BA3C16" w:rsidRPr="0060308F" w:rsidRDefault="00BA3C1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AD797EE" w14:textId="77777777" w:rsidR="000E66E9" w:rsidRPr="00BA3C16" w:rsidRDefault="00C13996" w:rsidP="00436F59">
      <w:pPr>
        <w:jc w:val="both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lastRenderedPageBreak/>
        <w:t>2.</w:t>
      </w:r>
      <w:r w:rsidR="003836F0" w:rsidRPr="00BA3C16">
        <w:rPr>
          <w:rFonts w:ascii="Arial Narrow" w:hAnsi="Arial Narrow"/>
          <w:b/>
          <w:color w:val="000000" w:themeColor="text1"/>
        </w:rPr>
        <w:t xml:space="preserve"> </w:t>
      </w:r>
      <w:r w:rsidR="000E66E9" w:rsidRPr="00BA3C16">
        <w:rPr>
          <w:rFonts w:ascii="Arial Narrow" w:hAnsi="Arial Narrow"/>
          <w:b/>
          <w:color w:val="000000" w:themeColor="text1"/>
        </w:rPr>
        <w:t>Ravnatelj</w:t>
      </w:r>
    </w:p>
    <w:p w14:paraId="5BEC333E" w14:textId="77777777" w:rsidR="000E66E9" w:rsidRPr="00BA3C16" w:rsidRDefault="000E66E9" w:rsidP="00436F59">
      <w:pPr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40.</w:t>
      </w:r>
    </w:p>
    <w:p w14:paraId="0F76AAB1" w14:textId="77777777" w:rsidR="000E66E9" w:rsidRPr="0060308F" w:rsidRDefault="000E66E9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Ravnatelj </w:t>
      </w:r>
      <w:r w:rsidR="00AF2AB9" w:rsidRPr="0060308F">
        <w:rPr>
          <w:rFonts w:ascii="Arial Narrow" w:hAnsi="Arial Narrow"/>
          <w:color w:val="000000" w:themeColor="text1"/>
        </w:rPr>
        <w:t>upravlja Muzejom</w:t>
      </w:r>
      <w:r w:rsidR="008F5CE1" w:rsidRPr="0060308F">
        <w:rPr>
          <w:rFonts w:ascii="Arial Narrow" w:hAnsi="Arial Narrow"/>
          <w:color w:val="000000" w:themeColor="text1"/>
        </w:rPr>
        <w:t>.</w:t>
      </w:r>
    </w:p>
    <w:p w14:paraId="567F019F" w14:textId="77777777" w:rsidR="007C17C6" w:rsidRPr="0060308F" w:rsidRDefault="007C17C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16E08E0" w14:textId="77777777" w:rsidR="000E66E9" w:rsidRPr="0060308F" w:rsidRDefault="000E66E9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U organiziranju i vođenju rada i poslovanja Muz</w:t>
      </w:r>
      <w:r w:rsidR="00404957" w:rsidRPr="0060308F">
        <w:rPr>
          <w:rFonts w:ascii="Arial Narrow" w:hAnsi="Arial Narrow"/>
          <w:color w:val="000000" w:themeColor="text1"/>
        </w:rPr>
        <w:t>e</w:t>
      </w:r>
      <w:r w:rsidRPr="0060308F">
        <w:rPr>
          <w:rFonts w:ascii="Arial Narrow" w:hAnsi="Arial Narrow"/>
          <w:color w:val="000000" w:themeColor="text1"/>
        </w:rPr>
        <w:t xml:space="preserve">ja ravnatelj obavlja sljedeće </w:t>
      </w:r>
      <w:r w:rsidR="008F5CE1" w:rsidRPr="0060308F">
        <w:rPr>
          <w:rFonts w:ascii="Arial Narrow" w:hAnsi="Arial Narrow"/>
          <w:color w:val="000000" w:themeColor="text1"/>
        </w:rPr>
        <w:t>zadaće</w:t>
      </w:r>
      <w:r w:rsidRPr="0060308F">
        <w:rPr>
          <w:rFonts w:ascii="Arial Narrow" w:hAnsi="Arial Narrow"/>
          <w:color w:val="000000" w:themeColor="text1"/>
        </w:rPr>
        <w:t>:</w:t>
      </w:r>
    </w:p>
    <w:p w14:paraId="55576A97" w14:textId="77777777" w:rsidR="008F5CE1" w:rsidRPr="0060308F" w:rsidRDefault="008F5CE1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predstavlja i zastupa muzej,</w:t>
      </w:r>
    </w:p>
    <w:p w14:paraId="15A10E4E" w14:textId="77777777" w:rsidR="008F5CE1" w:rsidRPr="0060308F" w:rsidRDefault="008F5CE1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odgovara za zakonitost rada Muzeja,</w:t>
      </w:r>
    </w:p>
    <w:p w14:paraId="5EAE8BF1" w14:textId="77777777" w:rsidR="000E66E9" w:rsidRPr="0060308F" w:rsidRDefault="00066CEA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sklapa </w:t>
      </w:r>
      <w:r w:rsidR="000E66E9" w:rsidRPr="0060308F">
        <w:rPr>
          <w:rFonts w:ascii="Arial Narrow" w:hAnsi="Arial Narrow"/>
          <w:color w:val="000000" w:themeColor="text1"/>
        </w:rPr>
        <w:t>ugovore i poduzima sve</w:t>
      </w:r>
      <w:r w:rsidR="008F5CE1" w:rsidRPr="0060308F">
        <w:rPr>
          <w:rFonts w:ascii="Arial Narrow" w:hAnsi="Arial Narrow"/>
          <w:color w:val="000000" w:themeColor="text1"/>
        </w:rPr>
        <w:t xml:space="preserve"> druge pravne </w:t>
      </w:r>
      <w:r w:rsidR="000E66E9" w:rsidRPr="0060308F">
        <w:rPr>
          <w:rFonts w:ascii="Arial Narrow" w:hAnsi="Arial Narrow"/>
          <w:color w:val="000000" w:themeColor="text1"/>
        </w:rPr>
        <w:t xml:space="preserve">radnje u ime i za račun Muzeja u granicama </w:t>
      </w:r>
      <w:r w:rsidR="008F5CE1" w:rsidRPr="0060308F">
        <w:rPr>
          <w:rFonts w:ascii="Arial Narrow" w:hAnsi="Arial Narrow"/>
          <w:color w:val="000000" w:themeColor="text1"/>
        </w:rPr>
        <w:t xml:space="preserve">svojih </w:t>
      </w:r>
      <w:r w:rsidR="000E66E9" w:rsidRPr="0060308F">
        <w:rPr>
          <w:rFonts w:ascii="Arial Narrow" w:hAnsi="Arial Narrow"/>
          <w:color w:val="000000" w:themeColor="text1"/>
        </w:rPr>
        <w:t>ovlaštenja,</w:t>
      </w:r>
    </w:p>
    <w:p w14:paraId="693B92EF" w14:textId="77777777" w:rsidR="000E66E9" w:rsidRPr="0060308F" w:rsidRDefault="000E66E9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zastupa Muzej u </w:t>
      </w:r>
      <w:r w:rsidR="008F5CE1" w:rsidRPr="0060308F">
        <w:rPr>
          <w:rFonts w:ascii="Arial Narrow" w:hAnsi="Arial Narrow"/>
          <w:color w:val="000000" w:themeColor="text1"/>
        </w:rPr>
        <w:t>pravnim</w:t>
      </w:r>
      <w:r w:rsidRPr="0060308F">
        <w:rPr>
          <w:rFonts w:ascii="Arial Narrow" w:hAnsi="Arial Narrow"/>
          <w:color w:val="000000" w:themeColor="text1"/>
        </w:rPr>
        <w:t xml:space="preserve"> postupcima pred sudovima, upravnim i drugim državnim tijelima te pravnim osobama s javnim ovlastima,</w:t>
      </w:r>
    </w:p>
    <w:p w14:paraId="2D80DABA" w14:textId="77777777" w:rsidR="000E66E9" w:rsidRPr="0060308F" w:rsidRDefault="000E66E9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daje pis</w:t>
      </w:r>
      <w:r w:rsidR="008F5CE1" w:rsidRPr="0060308F">
        <w:rPr>
          <w:rFonts w:ascii="Arial Narrow" w:hAnsi="Arial Narrow"/>
          <w:color w:val="000000" w:themeColor="text1"/>
        </w:rPr>
        <w:t>a</w:t>
      </w:r>
      <w:r w:rsidRPr="0060308F">
        <w:rPr>
          <w:rFonts w:ascii="Arial Narrow" w:hAnsi="Arial Narrow"/>
          <w:color w:val="000000" w:themeColor="text1"/>
        </w:rPr>
        <w:t>nu punomoć drugoj osobi</w:t>
      </w:r>
      <w:r w:rsidR="00497D83" w:rsidRPr="0060308F">
        <w:rPr>
          <w:rFonts w:ascii="Arial Narrow" w:hAnsi="Arial Narrow"/>
          <w:color w:val="000000" w:themeColor="text1"/>
        </w:rPr>
        <w:t xml:space="preserve"> da zastupa Muzej u pravnom prometu,</w:t>
      </w:r>
    </w:p>
    <w:p w14:paraId="4353EDBB" w14:textId="77777777" w:rsidR="00497D83" w:rsidRPr="0060308F" w:rsidRDefault="00497D83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predlaže </w:t>
      </w:r>
      <w:r w:rsidR="00870085" w:rsidRPr="0060308F">
        <w:rPr>
          <w:rFonts w:ascii="Arial Narrow" w:hAnsi="Arial Narrow"/>
          <w:color w:val="000000" w:themeColor="text1"/>
        </w:rPr>
        <w:t>Upravnom</w:t>
      </w:r>
      <w:r w:rsidR="008F5CE1" w:rsidRPr="0060308F">
        <w:rPr>
          <w:rFonts w:ascii="Arial Narrow" w:hAnsi="Arial Narrow"/>
          <w:color w:val="000000" w:themeColor="text1"/>
        </w:rPr>
        <w:t xml:space="preserve"> </w:t>
      </w:r>
      <w:r w:rsidRPr="0060308F">
        <w:rPr>
          <w:rFonts w:ascii="Arial Narrow" w:hAnsi="Arial Narrow"/>
          <w:color w:val="000000" w:themeColor="text1"/>
        </w:rPr>
        <w:t>vijeću program rada i razvoja Muzeja te mjere za njihovo provođenje,</w:t>
      </w:r>
    </w:p>
    <w:p w14:paraId="05D408D0" w14:textId="77777777" w:rsidR="00497D83" w:rsidRPr="0060308F" w:rsidRDefault="00497D83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provodi odluke </w:t>
      </w:r>
      <w:r w:rsidR="00870085" w:rsidRPr="0060308F">
        <w:rPr>
          <w:rFonts w:ascii="Arial Narrow" w:hAnsi="Arial Narrow"/>
          <w:color w:val="000000" w:themeColor="text1"/>
        </w:rPr>
        <w:t>Upravno</w:t>
      </w:r>
      <w:r w:rsidR="008F5CE1" w:rsidRPr="0060308F">
        <w:rPr>
          <w:rFonts w:ascii="Arial Narrow" w:hAnsi="Arial Narrow"/>
          <w:color w:val="000000" w:themeColor="text1"/>
        </w:rPr>
        <w:t xml:space="preserve">g </w:t>
      </w:r>
      <w:r w:rsidRPr="0060308F">
        <w:rPr>
          <w:rFonts w:ascii="Arial Narrow" w:hAnsi="Arial Narrow"/>
          <w:color w:val="000000" w:themeColor="text1"/>
        </w:rPr>
        <w:t>vijeća,</w:t>
      </w:r>
    </w:p>
    <w:p w14:paraId="3262B9ED" w14:textId="77777777" w:rsidR="00B3779B" w:rsidRPr="00B3779B" w:rsidRDefault="00497D83" w:rsidP="00B3779B">
      <w:pPr>
        <w:pStyle w:val="Odlomakpopisa"/>
        <w:numPr>
          <w:ilvl w:val="0"/>
          <w:numId w:val="2"/>
        </w:numPr>
        <w:rPr>
          <w:rFonts w:ascii="Arial Narrow" w:hAnsi="Arial Narrow"/>
          <w:color w:val="000000" w:themeColor="text1"/>
        </w:rPr>
      </w:pPr>
      <w:r w:rsidRPr="00B3779B">
        <w:rPr>
          <w:rFonts w:ascii="Arial Narrow" w:hAnsi="Arial Narrow"/>
          <w:color w:val="000000" w:themeColor="text1"/>
        </w:rPr>
        <w:t>odl</w:t>
      </w:r>
      <w:r w:rsidR="008C13A4" w:rsidRPr="00B3779B">
        <w:rPr>
          <w:rFonts w:ascii="Arial Narrow" w:hAnsi="Arial Narrow"/>
          <w:color w:val="000000" w:themeColor="text1"/>
        </w:rPr>
        <w:t>u</w:t>
      </w:r>
      <w:r w:rsidRPr="00B3779B">
        <w:rPr>
          <w:rFonts w:ascii="Arial Narrow" w:hAnsi="Arial Narrow"/>
          <w:color w:val="000000" w:themeColor="text1"/>
        </w:rPr>
        <w:t xml:space="preserve">čuje o ulaganjima i nabavi opreme te osnovnih sredstava, </w:t>
      </w:r>
      <w:r w:rsidR="008F5CE1" w:rsidRPr="00B3779B">
        <w:rPr>
          <w:rFonts w:ascii="Arial Narrow" w:hAnsi="Arial Narrow"/>
          <w:color w:val="000000" w:themeColor="text1"/>
        </w:rPr>
        <w:t xml:space="preserve">čija </w:t>
      </w:r>
      <w:r w:rsidRPr="00B3779B">
        <w:rPr>
          <w:rFonts w:ascii="Arial Narrow" w:hAnsi="Arial Narrow"/>
          <w:color w:val="000000" w:themeColor="text1"/>
        </w:rPr>
        <w:t xml:space="preserve">je pojedinačna vrijednost do </w:t>
      </w:r>
      <w:bookmarkStart w:id="4" w:name="_Hlk139292295"/>
      <w:r w:rsidR="00B3779B" w:rsidRPr="00B3779B">
        <w:rPr>
          <w:rFonts w:ascii="Arial Narrow" w:hAnsi="Arial Narrow"/>
          <w:color w:val="000000" w:themeColor="text1"/>
        </w:rPr>
        <w:t>13.270,00 eura</w:t>
      </w:r>
      <w:bookmarkEnd w:id="4"/>
      <w:r w:rsidR="00B3779B" w:rsidRPr="00B3779B">
        <w:rPr>
          <w:rFonts w:ascii="Arial Narrow" w:hAnsi="Arial Narrow"/>
          <w:color w:val="000000" w:themeColor="text1"/>
        </w:rPr>
        <w:t>.,</w:t>
      </w:r>
    </w:p>
    <w:p w14:paraId="108392F1" w14:textId="77777777" w:rsidR="00497D83" w:rsidRPr="00B3779B" w:rsidRDefault="00870085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B3779B">
        <w:rPr>
          <w:rFonts w:ascii="Arial Narrow" w:hAnsi="Arial Narrow"/>
          <w:color w:val="000000" w:themeColor="text1"/>
        </w:rPr>
        <w:t>Upravno</w:t>
      </w:r>
      <w:r w:rsidR="008F5CE1" w:rsidRPr="00B3779B">
        <w:rPr>
          <w:rFonts w:ascii="Arial Narrow" w:hAnsi="Arial Narrow"/>
          <w:color w:val="000000" w:themeColor="text1"/>
        </w:rPr>
        <w:t xml:space="preserve">m </w:t>
      </w:r>
      <w:r w:rsidR="00497D83" w:rsidRPr="00B3779B">
        <w:rPr>
          <w:rFonts w:ascii="Arial Narrow" w:hAnsi="Arial Narrow"/>
          <w:color w:val="000000" w:themeColor="text1"/>
        </w:rPr>
        <w:t>vijeću i drugim nadležnim tijelima podnosi izvješće o radu i poslovanju Muzeja,</w:t>
      </w:r>
    </w:p>
    <w:p w14:paraId="22A8D2DD" w14:textId="77777777" w:rsidR="00497D83" w:rsidRPr="0060308F" w:rsidRDefault="00F90713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d</w:t>
      </w:r>
      <w:r w:rsidR="00497D83" w:rsidRPr="0060308F">
        <w:rPr>
          <w:rFonts w:ascii="Arial Narrow" w:hAnsi="Arial Narrow"/>
          <w:color w:val="000000" w:themeColor="text1"/>
        </w:rPr>
        <w:t>onosi odluke i zaključuje ugovore o radu</w:t>
      </w:r>
      <w:r w:rsidR="00870A3D" w:rsidRPr="0060308F">
        <w:rPr>
          <w:rFonts w:ascii="Arial Narrow" w:hAnsi="Arial Narrow"/>
          <w:color w:val="000000" w:themeColor="text1"/>
        </w:rPr>
        <w:t xml:space="preserve"> </w:t>
      </w:r>
      <w:r w:rsidR="009D6AF2" w:rsidRPr="0060308F">
        <w:rPr>
          <w:rFonts w:ascii="Arial Narrow" w:hAnsi="Arial Narrow"/>
          <w:color w:val="000000" w:themeColor="text1"/>
        </w:rPr>
        <w:t>na temelju provedenog javnog natječaja,</w:t>
      </w:r>
      <w:r w:rsidR="00497D83" w:rsidRPr="0060308F">
        <w:rPr>
          <w:rFonts w:ascii="Arial Narrow" w:hAnsi="Arial Narrow"/>
          <w:color w:val="000000" w:themeColor="text1"/>
        </w:rPr>
        <w:t xml:space="preserve"> anekse ugovora, odluke o raskidanju radnog odnosa, predlaže sklapanje ugovora o radu pod izmijenjenim uvjetima sukladno zakonu i općem aktu,</w:t>
      </w:r>
    </w:p>
    <w:p w14:paraId="41AE1B50" w14:textId="77777777" w:rsidR="00497D83" w:rsidRPr="0060308F" w:rsidRDefault="00F90713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d</w:t>
      </w:r>
      <w:r w:rsidR="00497D83" w:rsidRPr="0060308F">
        <w:rPr>
          <w:rFonts w:ascii="Arial Narrow" w:hAnsi="Arial Narrow"/>
          <w:color w:val="000000" w:themeColor="text1"/>
        </w:rPr>
        <w:t>onosi odluku o popisu imovine, potraživanja i obveze Muzeja te odluku o popisu i osnivanju komisija za popis sukladno zakonu,</w:t>
      </w:r>
    </w:p>
    <w:p w14:paraId="4F5A9A49" w14:textId="77777777" w:rsidR="00497D83" w:rsidRPr="0060308F" w:rsidRDefault="008F5CE1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osniva odbore i povjerenstva za obavljanje poslova iz svoje nadležnosti te imenuje njihove članove,</w:t>
      </w:r>
    </w:p>
    <w:p w14:paraId="61DDD4A2" w14:textId="77777777" w:rsidR="00497D83" w:rsidRPr="0060308F" w:rsidRDefault="00F90713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d</w:t>
      </w:r>
      <w:r w:rsidR="00497D83" w:rsidRPr="0060308F">
        <w:rPr>
          <w:rFonts w:ascii="Arial Narrow" w:hAnsi="Arial Narrow"/>
          <w:color w:val="000000" w:themeColor="text1"/>
        </w:rPr>
        <w:t xml:space="preserve">aje naloge  i upute za rad pojedinim </w:t>
      </w:r>
      <w:r w:rsidR="008F5CE1" w:rsidRPr="0060308F">
        <w:rPr>
          <w:rFonts w:ascii="Arial Narrow" w:hAnsi="Arial Narrow"/>
          <w:color w:val="000000" w:themeColor="text1"/>
        </w:rPr>
        <w:t xml:space="preserve">zaposlenicima </w:t>
      </w:r>
      <w:r w:rsidR="00497D83" w:rsidRPr="0060308F">
        <w:rPr>
          <w:rFonts w:ascii="Arial Narrow" w:hAnsi="Arial Narrow"/>
          <w:color w:val="000000" w:themeColor="text1"/>
        </w:rPr>
        <w:t xml:space="preserve">ili skupinama </w:t>
      </w:r>
      <w:r w:rsidR="008F5CE1" w:rsidRPr="0060308F">
        <w:rPr>
          <w:rFonts w:ascii="Arial Narrow" w:hAnsi="Arial Narrow"/>
          <w:color w:val="000000" w:themeColor="text1"/>
        </w:rPr>
        <w:t xml:space="preserve">zaposlenika </w:t>
      </w:r>
      <w:r w:rsidR="00497D83" w:rsidRPr="0060308F">
        <w:rPr>
          <w:rFonts w:ascii="Arial Narrow" w:hAnsi="Arial Narrow"/>
          <w:color w:val="000000" w:themeColor="text1"/>
        </w:rPr>
        <w:t>za obavljanje određenih poslova,</w:t>
      </w:r>
    </w:p>
    <w:p w14:paraId="16333D32" w14:textId="77777777" w:rsidR="00497D83" w:rsidRPr="0060308F" w:rsidRDefault="00F90713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</w:t>
      </w:r>
      <w:r w:rsidR="00497D83" w:rsidRPr="0060308F">
        <w:rPr>
          <w:rFonts w:ascii="Arial Narrow" w:hAnsi="Arial Narrow"/>
          <w:color w:val="000000" w:themeColor="text1"/>
        </w:rPr>
        <w:t>dlučuje o podacima koji predstavljaju poslovnu tajnu ili se ne mogu objaviti,</w:t>
      </w:r>
    </w:p>
    <w:p w14:paraId="46BF61AF" w14:textId="77777777" w:rsidR="00497D83" w:rsidRPr="0060308F" w:rsidRDefault="00F90713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</w:t>
      </w:r>
      <w:r w:rsidR="00497D83" w:rsidRPr="0060308F">
        <w:rPr>
          <w:rFonts w:ascii="Arial Narrow" w:hAnsi="Arial Narrow"/>
          <w:color w:val="000000" w:themeColor="text1"/>
        </w:rPr>
        <w:t>dobrava službena putovanja</w:t>
      </w:r>
      <w:r w:rsidR="00870A3D" w:rsidRPr="0060308F">
        <w:rPr>
          <w:rFonts w:ascii="Arial Narrow" w:hAnsi="Arial Narrow"/>
          <w:color w:val="000000" w:themeColor="text1"/>
        </w:rPr>
        <w:t xml:space="preserve"> </w:t>
      </w:r>
      <w:r w:rsidR="00BE5FCE" w:rsidRPr="0060308F">
        <w:rPr>
          <w:rFonts w:ascii="Arial Narrow" w:hAnsi="Arial Narrow"/>
          <w:color w:val="000000" w:themeColor="text1"/>
        </w:rPr>
        <w:t>i odsustva s rada radnicima Muzeja</w:t>
      </w:r>
      <w:r w:rsidR="00497D83" w:rsidRPr="0060308F">
        <w:rPr>
          <w:rFonts w:ascii="Arial Narrow" w:hAnsi="Arial Narrow"/>
          <w:color w:val="000000" w:themeColor="text1"/>
        </w:rPr>
        <w:t>,</w:t>
      </w:r>
    </w:p>
    <w:p w14:paraId="37134B18" w14:textId="77777777" w:rsidR="00497D83" w:rsidRPr="0060308F" w:rsidRDefault="00F90713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</w:t>
      </w:r>
      <w:r w:rsidR="00497D83" w:rsidRPr="0060308F">
        <w:rPr>
          <w:rFonts w:ascii="Arial Narrow" w:hAnsi="Arial Narrow"/>
          <w:color w:val="000000" w:themeColor="text1"/>
        </w:rPr>
        <w:t>dređuje osobe ovlaštene za potpisivanje financijske i druge dokumentacije,</w:t>
      </w:r>
    </w:p>
    <w:p w14:paraId="7A34AD5C" w14:textId="77777777" w:rsidR="00497D83" w:rsidRPr="0060308F" w:rsidRDefault="00F90713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d</w:t>
      </w:r>
      <w:r w:rsidR="00497D83" w:rsidRPr="0060308F">
        <w:rPr>
          <w:rFonts w:ascii="Arial Narrow" w:hAnsi="Arial Narrow"/>
          <w:color w:val="000000" w:themeColor="text1"/>
        </w:rPr>
        <w:t>onosi odluke uz suodlučivanje drugih subjekata sukladno zakonu,</w:t>
      </w:r>
    </w:p>
    <w:p w14:paraId="51EB93DD" w14:textId="77777777" w:rsidR="00497D83" w:rsidRPr="0060308F" w:rsidRDefault="00F90713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</w:t>
      </w:r>
      <w:r w:rsidR="00497D83" w:rsidRPr="0060308F">
        <w:rPr>
          <w:rFonts w:ascii="Arial Narrow" w:hAnsi="Arial Narrow"/>
          <w:color w:val="000000" w:themeColor="text1"/>
        </w:rPr>
        <w:t>bavlja i druge poslove utvrđene zakonom, ovim Statutom i drugim općim aktima Muzeja</w:t>
      </w:r>
      <w:r w:rsidR="00121DA3" w:rsidRPr="0060308F">
        <w:rPr>
          <w:rFonts w:ascii="Arial Narrow" w:hAnsi="Arial Narrow"/>
          <w:color w:val="000000" w:themeColor="text1"/>
        </w:rPr>
        <w:t>,</w:t>
      </w:r>
    </w:p>
    <w:p w14:paraId="55945F6C" w14:textId="77777777" w:rsidR="00BC2EF4" w:rsidRPr="0060308F" w:rsidRDefault="00BC2EF4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sklapa samostalno pravne poslove o stjecanju, opterećivanju ili otuđivanju pokretne i nematerijalne imovine te o investicijski</w:t>
      </w:r>
      <w:r w:rsidR="00121DA3" w:rsidRPr="0060308F">
        <w:rPr>
          <w:rFonts w:ascii="Arial Narrow" w:hAnsi="Arial Narrow"/>
          <w:color w:val="000000" w:themeColor="text1"/>
        </w:rPr>
        <w:t xml:space="preserve">m radovima do </w:t>
      </w:r>
      <w:r w:rsidR="00D1710E" w:rsidRPr="00D1710E">
        <w:rPr>
          <w:rFonts w:ascii="Arial Narrow" w:hAnsi="Arial Narrow"/>
          <w:color w:val="000000" w:themeColor="text1"/>
        </w:rPr>
        <w:t>13.270,00 eura</w:t>
      </w:r>
      <w:r w:rsidR="00121DA3" w:rsidRPr="0060308F">
        <w:rPr>
          <w:rFonts w:ascii="Arial Narrow" w:hAnsi="Arial Narrow"/>
          <w:color w:val="000000" w:themeColor="text1"/>
        </w:rPr>
        <w:t>,</w:t>
      </w:r>
      <w:r w:rsidRPr="0060308F">
        <w:rPr>
          <w:rFonts w:ascii="Arial Narrow" w:hAnsi="Arial Narrow"/>
          <w:color w:val="000000" w:themeColor="text1"/>
        </w:rPr>
        <w:t xml:space="preserve"> </w:t>
      </w:r>
      <w:r w:rsidR="00121DA3" w:rsidRPr="0060308F">
        <w:rPr>
          <w:rFonts w:ascii="Arial Narrow" w:hAnsi="Arial Narrow"/>
          <w:color w:val="000000" w:themeColor="text1"/>
        </w:rPr>
        <w:t>iznad</w:t>
      </w:r>
      <w:r w:rsidRPr="0060308F">
        <w:rPr>
          <w:rFonts w:ascii="Arial Narrow" w:hAnsi="Arial Narrow"/>
          <w:color w:val="000000" w:themeColor="text1"/>
        </w:rPr>
        <w:t xml:space="preserve"> </w:t>
      </w:r>
      <w:r w:rsidR="00D1710E" w:rsidRPr="00D1710E">
        <w:rPr>
          <w:rFonts w:ascii="Arial Narrow" w:hAnsi="Arial Narrow"/>
          <w:color w:val="000000" w:themeColor="text1"/>
        </w:rPr>
        <w:t xml:space="preserve">13.270,00 eura </w:t>
      </w:r>
      <w:r w:rsidRPr="0060308F">
        <w:rPr>
          <w:rFonts w:ascii="Arial Narrow" w:hAnsi="Arial Narrow"/>
          <w:color w:val="000000" w:themeColor="text1"/>
        </w:rPr>
        <w:t xml:space="preserve">prema prethodnoj odluci </w:t>
      </w:r>
      <w:r w:rsidR="00870085" w:rsidRPr="0060308F">
        <w:rPr>
          <w:rFonts w:ascii="Arial Narrow" w:hAnsi="Arial Narrow"/>
          <w:color w:val="000000" w:themeColor="text1"/>
        </w:rPr>
        <w:t>Upravno</w:t>
      </w:r>
      <w:r w:rsidRPr="0060308F">
        <w:rPr>
          <w:rFonts w:ascii="Arial Narrow" w:hAnsi="Arial Narrow"/>
          <w:color w:val="000000" w:themeColor="text1"/>
        </w:rPr>
        <w:t>g vijeća</w:t>
      </w:r>
      <w:r w:rsidR="00121DA3" w:rsidRPr="0060308F">
        <w:rPr>
          <w:rFonts w:ascii="Arial Narrow" w:hAnsi="Arial Narrow"/>
          <w:color w:val="000000" w:themeColor="text1"/>
        </w:rPr>
        <w:t xml:space="preserve">, a iznad </w:t>
      </w:r>
      <w:r w:rsidR="00D1710E" w:rsidRPr="00D1710E">
        <w:rPr>
          <w:rFonts w:ascii="Arial Narrow" w:hAnsi="Arial Narrow"/>
          <w:color w:val="000000" w:themeColor="text1"/>
        </w:rPr>
        <w:t xml:space="preserve">39.810,00 eura </w:t>
      </w:r>
      <w:r w:rsidR="006C7713">
        <w:rPr>
          <w:rFonts w:ascii="Arial Narrow" w:hAnsi="Arial Narrow"/>
          <w:color w:val="000000" w:themeColor="text1"/>
        </w:rPr>
        <w:t>i uz suglasnosti O</w:t>
      </w:r>
      <w:r w:rsidRPr="0060308F">
        <w:rPr>
          <w:rFonts w:ascii="Arial Narrow" w:hAnsi="Arial Narrow"/>
          <w:color w:val="000000" w:themeColor="text1"/>
        </w:rPr>
        <w:t>snivača</w:t>
      </w:r>
      <w:r w:rsidR="00121DA3" w:rsidRPr="0060308F">
        <w:rPr>
          <w:rFonts w:ascii="Arial Narrow" w:hAnsi="Arial Narrow"/>
          <w:color w:val="000000" w:themeColor="text1"/>
        </w:rPr>
        <w:t>,</w:t>
      </w:r>
    </w:p>
    <w:p w14:paraId="381D9FC8" w14:textId="77777777" w:rsidR="00BC2EF4" w:rsidRDefault="00BC2EF4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organizira rad i obavlja raspored radnika na radna mjesta</w:t>
      </w:r>
      <w:r w:rsidR="00121DA3" w:rsidRPr="0060308F">
        <w:rPr>
          <w:rFonts w:ascii="Arial Narrow" w:hAnsi="Arial Narrow"/>
          <w:color w:val="000000" w:themeColor="text1"/>
        </w:rPr>
        <w:t>.</w:t>
      </w:r>
    </w:p>
    <w:p w14:paraId="6387848F" w14:textId="77777777" w:rsidR="00B3779B" w:rsidRPr="00F6054F" w:rsidRDefault="00496160" w:rsidP="00F6054F">
      <w:pPr>
        <w:jc w:val="both"/>
        <w:rPr>
          <w:rFonts w:ascii="Arial Narrow" w:hAnsi="Arial Narrow"/>
          <w:color w:val="000000" w:themeColor="text1"/>
        </w:rPr>
      </w:pPr>
      <w:r w:rsidRPr="00F6054F">
        <w:rPr>
          <w:rFonts w:ascii="Arial Narrow" w:hAnsi="Arial Narrow"/>
          <w:color w:val="000000" w:themeColor="text1"/>
        </w:rPr>
        <w:t>Ravnatelj vodi stručni rad Muzeja i za njega odgovara.</w:t>
      </w:r>
      <w:r w:rsidR="00B3779B" w:rsidRPr="00F6054F">
        <w:rPr>
          <w:rFonts w:ascii="Arial Narrow" w:hAnsi="Arial Narrow"/>
          <w:color w:val="000000" w:themeColor="text1"/>
        </w:rPr>
        <w:t xml:space="preserve"> </w:t>
      </w:r>
    </w:p>
    <w:p w14:paraId="60F55809" w14:textId="77777777" w:rsidR="00E57DDA" w:rsidRPr="00F6054F" w:rsidRDefault="00B3779B" w:rsidP="00F6054F">
      <w:pPr>
        <w:jc w:val="both"/>
        <w:rPr>
          <w:rFonts w:ascii="Arial Narrow" w:hAnsi="Arial Narrow"/>
        </w:rPr>
      </w:pPr>
      <w:r w:rsidRPr="00F6054F">
        <w:rPr>
          <w:rFonts w:ascii="Arial Narrow" w:hAnsi="Arial Narrow"/>
        </w:rPr>
        <w:t xml:space="preserve">Za vođenje muzejskih zbirki i muzejske dokumentacije ravnatelj zadužuje stručno muzejsko osoblje. </w:t>
      </w:r>
    </w:p>
    <w:p w14:paraId="3F3F354D" w14:textId="77777777" w:rsidR="00496160" w:rsidRPr="00F6054F" w:rsidRDefault="00E57DDA" w:rsidP="00F6054F">
      <w:pPr>
        <w:jc w:val="both"/>
        <w:rPr>
          <w:rFonts w:ascii="Arial Narrow" w:hAnsi="Arial Narrow"/>
        </w:rPr>
      </w:pPr>
      <w:r w:rsidRPr="00F6054F">
        <w:rPr>
          <w:rFonts w:ascii="Arial Narrow" w:hAnsi="Arial Narrow"/>
        </w:rPr>
        <w:t xml:space="preserve">Osoba zadužena za vođenje muzejske dokumentacije podnosi izvještaj o godišnjim </w:t>
      </w:r>
      <w:r w:rsidR="00661790" w:rsidRPr="00F6054F">
        <w:rPr>
          <w:rFonts w:ascii="Arial Narrow" w:hAnsi="Arial Narrow"/>
        </w:rPr>
        <w:t>aktivnostima ravnatelju muzeja</w:t>
      </w:r>
      <w:r w:rsidRPr="00F6054F">
        <w:rPr>
          <w:rFonts w:ascii="Arial Narrow" w:hAnsi="Arial Narrow"/>
        </w:rPr>
        <w:t xml:space="preserve"> koji ga ovjerava.</w:t>
      </w:r>
    </w:p>
    <w:p w14:paraId="76EC9141" w14:textId="77777777" w:rsidR="00AE6916" w:rsidRPr="0060308F" w:rsidRDefault="00AE691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C8D52FC" w14:textId="77777777" w:rsidR="00496160" w:rsidRPr="00BA3C16" w:rsidRDefault="00496160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41.</w:t>
      </w:r>
    </w:p>
    <w:p w14:paraId="04B58ECD" w14:textId="77777777" w:rsidR="007C17C6" w:rsidRPr="0060308F" w:rsidRDefault="007C17C6" w:rsidP="00436F59">
      <w:pPr>
        <w:ind w:left="720"/>
        <w:contextualSpacing/>
        <w:jc w:val="both"/>
        <w:rPr>
          <w:rFonts w:ascii="Arial Narrow" w:hAnsi="Arial Narrow"/>
          <w:color w:val="000000" w:themeColor="text1"/>
        </w:rPr>
      </w:pPr>
    </w:p>
    <w:p w14:paraId="44340EB0" w14:textId="77777777" w:rsidR="007C17C6" w:rsidRPr="0060308F" w:rsidRDefault="00551510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U slučaju odsutnosti ravnatelja, ravnatelja zamjenjuje </w:t>
      </w:r>
      <w:r w:rsidR="00B3779B" w:rsidRPr="00B3779B">
        <w:rPr>
          <w:rFonts w:ascii="Arial Narrow" w:hAnsi="Arial Narrow"/>
          <w:color w:val="000000" w:themeColor="text1"/>
        </w:rPr>
        <w:t>stručni djelatnik Muzeja kojeg ravnatelj pismeno ovlasti.</w:t>
      </w:r>
    </w:p>
    <w:p w14:paraId="1C2442F7" w14:textId="77777777" w:rsidR="00496160" w:rsidRPr="0060308F" w:rsidRDefault="00551510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Zamjenik </w:t>
      </w:r>
      <w:r w:rsidR="00496160" w:rsidRPr="0060308F">
        <w:rPr>
          <w:rFonts w:ascii="Arial Narrow" w:hAnsi="Arial Narrow"/>
          <w:color w:val="000000" w:themeColor="text1"/>
        </w:rPr>
        <w:t>ravnatelja ima</w:t>
      </w:r>
      <w:r w:rsidRPr="0060308F">
        <w:rPr>
          <w:rFonts w:ascii="Arial Narrow" w:hAnsi="Arial Narrow"/>
          <w:color w:val="000000" w:themeColor="text1"/>
        </w:rPr>
        <w:t xml:space="preserve"> sva </w:t>
      </w:r>
      <w:r w:rsidR="00496160" w:rsidRPr="0060308F">
        <w:rPr>
          <w:rFonts w:ascii="Arial Narrow" w:hAnsi="Arial Narrow"/>
          <w:color w:val="000000" w:themeColor="text1"/>
        </w:rPr>
        <w:t xml:space="preserve">prava i </w:t>
      </w:r>
      <w:r w:rsidRPr="0060308F">
        <w:rPr>
          <w:rFonts w:ascii="Arial Narrow" w:hAnsi="Arial Narrow"/>
          <w:color w:val="000000" w:themeColor="text1"/>
        </w:rPr>
        <w:t xml:space="preserve">obveze </w:t>
      </w:r>
      <w:r w:rsidR="00496160" w:rsidRPr="0060308F">
        <w:rPr>
          <w:rFonts w:ascii="Arial Narrow" w:hAnsi="Arial Narrow"/>
          <w:color w:val="000000" w:themeColor="text1"/>
        </w:rPr>
        <w:t xml:space="preserve">ovlasti ravnatelja </w:t>
      </w:r>
      <w:r w:rsidRPr="0060308F">
        <w:rPr>
          <w:rFonts w:ascii="Arial Narrow" w:hAnsi="Arial Narrow"/>
          <w:color w:val="000000" w:themeColor="text1"/>
        </w:rPr>
        <w:t>u slučaju njegove odsutnosti</w:t>
      </w:r>
      <w:r w:rsidR="00B14B39" w:rsidRPr="0060308F">
        <w:rPr>
          <w:rFonts w:ascii="Arial Narrow" w:hAnsi="Arial Narrow"/>
          <w:color w:val="000000" w:themeColor="text1"/>
        </w:rPr>
        <w:t>, osim ako ravnatelj drugačije odredi svojom odlukom.</w:t>
      </w:r>
    </w:p>
    <w:p w14:paraId="3629CD15" w14:textId="77777777" w:rsidR="007C17C6" w:rsidRPr="0060308F" w:rsidRDefault="007C17C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CAD5FD0" w14:textId="77777777" w:rsidR="00496160" w:rsidRPr="00BA3C16" w:rsidRDefault="00496160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42.</w:t>
      </w:r>
    </w:p>
    <w:p w14:paraId="2241AFD1" w14:textId="77777777" w:rsidR="007C17C6" w:rsidRPr="0060308F" w:rsidRDefault="007C17C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D02A524" w14:textId="77777777" w:rsidR="002337D9" w:rsidRPr="0060308F" w:rsidRDefault="00981414" w:rsidP="00F6054F">
      <w:pPr>
        <w:spacing w:after="48"/>
        <w:textAlignment w:val="baseline"/>
        <w:rPr>
          <w:rFonts w:ascii="Arial Narrow" w:eastAsia="Times New Roman" w:hAnsi="Arial Narrow" w:cs="Times New Roman"/>
          <w:color w:val="000000" w:themeColor="text1"/>
          <w:lang w:eastAsia="hr-HR"/>
        </w:rPr>
      </w:pPr>
      <w:r w:rsidRPr="0060308F">
        <w:rPr>
          <w:rFonts w:ascii="Arial Narrow" w:hAnsi="Arial Narrow"/>
          <w:color w:val="000000" w:themeColor="text1"/>
        </w:rPr>
        <w:t xml:space="preserve">Ravnatelja Muzeja imenuje i razrješuje </w:t>
      </w:r>
      <w:r w:rsidR="002337D9"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ministar nadležan za kulturu.</w:t>
      </w:r>
    </w:p>
    <w:p w14:paraId="7986231A" w14:textId="4A1FEB8A" w:rsidR="003001E6" w:rsidRDefault="003001E6" w:rsidP="00436F59">
      <w:pPr>
        <w:tabs>
          <w:tab w:val="left" w:pos="3969"/>
        </w:tabs>
        <w:contextualSpacing/>
        <w:jc w:val="both"/>
        <w:rPr>
          <w:rFonts w:ascii="Arial Narrow" w:hAnsi="Arial Narrow"/>
          <w:color w:val="000000" w:themeColor="text1"/>
        </w:rPr>
      </w:pPr>
    </w:p>
    <w:p w14:paraId="459BDCA2" w14:textId="77777777" w:rsidR="00607BEF" w:rsidRPr="0060308F" w:rsidRDefault="00607BEF" w:rsidP="00436F59">
      <w:pPr>
        <w:tabs>
          <w:tab w:val="left" w:pos="3969"/>
        </w:tabs>
        <w:contextualSpacing/>
        <w:jc w:val="both"/>
        <w:rPr>
          <w:rFonts w:ascii="Arial Narrow" w:hAnsi="Arial Narrow"/>
          <w:color w:val="000000" w:themeColor="text1"/>
        </w:rPr>
      </w:pPr>
    </w:p>
    <w:p w14:paraId="29FD9229" w14:textId="77777777" w:rsidR="00981414" w:rsidRPr="00BA3C16" w:rsidRDefault="00981414" w:rsidP="00436F59">
      <w:pPr>
        <w:tabs>
          <w:tab w:val="left" w:pos="3969"/>
        </w:tabs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lastRenderedPageBreak/>
        <w:t>Članak 43.</w:t>
      </w:r>
    </w:p>
    <w:p w14:paraId="7FDCF027" w14:textId="77777777" w:rsidR="0063067D" w:rsidRPr="0060308F" w:rsidRDefault="0063067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9F61063" w14:textId="77777777" w:rsidR="0074178D" w:rsidRPr="0060308F" w:rsidRDefault="00F279BC" w:rsidP="00F279BC">
      <w:pPr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hr-HR"/>
        </w:rPr>
      </w:pPr>
      <w:r w:rsidRPr="0060308F">
        <w:rPr>
          <w:rFonts w:ascii="Arial Narrow" w:hAnsi="Arial Narrow"/>
          <w:color w:val="000000" w:themeColor="text1"/>
        </w:rPr>
        <w:t>R</w:t>
      </w:r>
      <w:r w:rsidR="00981414" w:rsidRPr="0060308F">
        <w:rPr>
          <w:rFonts w:ascii="Arial Narrow" w:hAnsi="Arial Narrow"/>
          <w:color w:val="000000" w:themeColor="text1"/>
        </w:rPr>
        <w:t>avnatelj</w:t>
      </w:r>
      <w:r w:rsidRPr="0060308F">
        <w:rPr>
          <w:rFonts w:ascii="Arial Narrow" w:hAnsi="Arial Narrow"/>
          <w:color w:val="000000" w:themeColor="text1"/>
        </w:rPr>
        <w:t>em</w:t>
      </w:r>
      <w:r w:rsidR="00981414" w:rsidRPr="0060308F">
        <w:rPr>
          <w:rFonts w:ascii="Arial Narrow" w:hAnsi="Arial Narrow"/>
          <w:color w:val="000000" w:themeColor="text1"/>
        </w:rPr>
        <w:t xml:space="preserve"> Muzeja </w:t>
      </w: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može se, na temelju predloženoga četverogodišnjeg programa rada, imenovati osoba koja ima završen diplomski sveučilišni studij ili integrirani preddiplomski i diplomski sveučilišni studij ili specijalistički diplomski stručni studij ili s njim izjednačen studij, najmanje pet godina rada u muzeju ili najmanje deset godina rada u kulturi, znanosti ili obrazovanju, odlikuje se stručnim, radnim i organizacijskim sposobnostima.</w:t>
      </w:r>
    </w:p>
    <w:p w14:paraId="4FDF887F" w14:textId="77777777" w:rsidR="00F279BC" w:rsidRPr="0060308F" w:rsidRDefault="00F279BC" w:rsidP="00F279BC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D844481" w14:textId="77777777" w:rsidR="00F279BC" w:rsidRDefault="00F279BC" w:rsidP="00F279BC">
      <w:pPr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hr-HR"/>
        </w:rPr>
      </w:pP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 xml:space="preserve">Iznimno od stavka 1. ovoga članka, ako se na ponovljeni natječaj ne javi osoba koja ima propisane uvjete, za ravnatelja </w:t>
      </w:r>
      <w:r w:rsidR="00AC5169"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M</w:t>
      </w: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uzeja može se, na temelju predloženoga četverogodišnjeg programa rada, imenovati osoba koja ima završeno obrazovanje propisano stavkom 1. ovoga članka, najmanje jednu godinu rada u muzeju ili najmanje pet godina rada u kulturi, odlikuje se stručnim, radnim i organizacijskim</w:t>
      </w:r>
      <w:r w:rsidR="002C4771">
        <w:rPr>
          <w:rFonts w:ascii="Arial Narrow" w:eastAsia="Times New Roman" w:hAnsi="Arial Narrow" w:cs="Times New Roman"/>
          <w:color w:val="000000" w:themeColor="text1"/>
          <w:lang w:eastAsia="hr-HR"/>
        </w:rPr>
        <w:t xml:space="preserve"> sposobnostima</w:t>
      </w: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.</w:t>
      </w:r>
    </w:p>
    <w:p w14:paraId="6644F6EE" w14:textId="77777777" w:rsidR="006A5309" w:rsidRDefault="006A5309" w:rsidP="00F279BC">
      <w:pPr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hr-HR"/>
        </w:rPr>
      </w:pPr>
    </w:p>
    <w:p w14:paraId="7EC20224" w14:textId="77777777" w:rsidR="006A5309" w:rsidRPr="0060308F" w:rsidRDefault="006A5309" w:rsidP="00F279BC">
      <w:pPr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hr-HR"/>
        </w:rPr>
      </w:pPr>
      <w:r w:rsidRPr="00F76E31">
        <w:rPr>
          <w:rFonts w:ascii="Arial Narrow" w:eastAsia="Times New Roman" w:hAnsi="Arial Narrow" w:cs="Times New Roman"/>
          <w:lang w:eastAsia="hr-HR"/>
        </w:rPr>
        <w:t>Ravnatelj ne može biti osoba koja prema zakonu kojim se uređuju trgovačka društva ne može biti članom uprave trgovačkog društva.</w:t>
      </w:r>
    </w:p>
    <w:p w14:paraId="73D91EAE" w14:textId="77777777" w:rsidR="00077D2F" w:rsidRPr="0060308F" w:rsidRDefault="00077D2F" w:rsidP="00F279BC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B7ADFEF" w14:textId="77777777" w:rsidR="001B76BC" w:rsidRPr="00BA3C16" w:rsidRDefault="001B76BC" w:rsidP="00436F59">
      <w:pPr>
        <w:tabs>
          <w:tab w:val="left" w:pos="3828"/>
        </w:tabs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44.</w:t>
      </w:r>
    </w:p>
    <w:p w14:paraId="63EDD539" w14:textId="77777777" w:rsidR="007C17C6" w:rsidRPr="0060308F" w:rsidRDefault="007C17C6" w:rsidP="00436F59">
      <w:pPr>
        <w:ind w:left="720"/>
        <w:contextualSpacing/>
        <w:jc w:val="both"/>
        <w:rPr>
          <w:rFonts w:ascii="Arial Narrow" w:hAnsi="Arial Narrow"/>
          <w:color w:val="000000" w:themeColor="text1"/>
        </w:rPr>
      </w:pPr>
    </w:p>
    <w:p w14:paraId="3619E039" w14:textId="77777777" w:rsidR="00132969" w:rsidRPr="00F6054F" w:rsidRDefault="00935C2D" w:rsidP="00F6054F">
      <w:pPr>
        <w:jc w:val="both"/>
        <w:rPr>
          <w:rFonts w:ascii="Arial Narrow" w:hAnsi="Arial Narrow"/>
          <w:color w:val="FF0000"/>
        </w:rPr>
      </w:pPr>
      <w:r w:rsidRPr="00F6054F">
        <w:rPr>
          <w:rFonts w:ascii="Arial Narrow" w:hAnsi="Arial Narrow"/>
          <w:color w:val="000000" w:themeColor="text1"/>
        </w:rPr>
        <w:t>Ravnatelj Muz</w:t>
      </w:r>
      <w:r w:rsidR="00D13463" w:rsidRPr="00F6054F">
        <w:rPr>
          <w:rFonts w:ascii="Arial Narrow" w:hAnsi="Arial Narrow"/>
          <w:color w:val="000000" w:themeColor="text1"/>
        </w:rPr>
        <w:t>e</w:t>
      </w:r>
      <w:r w:rsidRPr="00F6054F">
        <w:rPr>
          <w:rFonts w:ascii="Arial Narrow" w:hAnsi="Arial Narrow"/>
          <w:color w:val="000000" w:themeColor="text1"/>
        </w:rPr>
        <w:t xml:space="preserve">ja imenuje se na temelju javnog natječaja objavljenog </w:t>
      </w:r>
      <w:r w:rsidR="00D1710E" w:rsidRPr="00F6054F">
        <w:rPr>
          <w:rFonts w:ascii="Arial Narrow" w:hAnsi="Arial Narrow"/>
          <w:color w:val="000000" w:themeColor="text1"/>
        </w:rPr>
        <w:t xml:space="preserve">na mrežnim stranicama </w:t>
      </w:r>
      <w:r w:rsidR="00D1710E" w:rsidRPr="00F6054F">
        <w:rPr>
          <w:rFonts w:ascii="Arial Narrow" w:hAnsi="Arial Narrow"/>
        </w:rPr>
        <w:t xml:space="preserve">Muzeja, </w:t>
      </w:r>
      <w:r w:rsidR="00535CCB" w:rsidRPr="00F6054F">
        <w:rPr>
          <w:rFonts w:ascii="Arial Narrow" w:hAnsi="Arial Narrow"/>
        </w:rPr>
        <w:t>ministarstva nadležnog za kulturu</w:t>
      </w:r>
      <w:r w:rsidR="00D1710E" w:rsidRPr="00F6054F">
        <w:rPr>
          <w:rFonts w:ascii="Arial Narrow" w:hAnsi="Arial Narrow"/>
        </w:rPr>
        <w:t xml:space="preserve"> i Narodnim novinama</w:t>
      </w:r>
      <w:r w:rsidRPr="00F6054F">
        <w:rPr>
          <w:rFonts w:ascii="Arial Narrow" w:hAnsi="Arial Narrow"/>
        </w:rPr>
        <w:t>.</w:t>
      </w:r>
    </w:p>
    <w:p w14:paraId="19BBAF7E" w14:textId="77777777" w:rsidR="00132969" w:rsidRPr="00F6054F" w:rsidRDefault="00935C2D" w:rsidP="00F6054F">
      <w:pPr>
        <w:jc w:val="both"/>
        <w:rPr>
          <w:rFonts w:ascii="Arial Narrow" w:hAnsi="Arial Narrow"/>
          <w:color w:val="FF0000"/>
        </w:rPr>
      </w:pPr>
      <w:r w:rsidRPr="00F6054F">
        <w:rPr>
          <w:rFonts w:ascii="Arial Narrow" w:hAnsi="Arial Narrow"/>
          <w:color w:val="000000" w:themeColor="text1"/>
        </w:rPr>
        <w:t xml:space="preserve">Natječaj za ravnatelja Muzeja obavezno se raspisuje najmanje tri mjeseca prije isteka mandata </w:t>
      </w:r>
      <w:r w:rsidR="00146531" w:rsidRPr="00F6054F">
        <w:rPr>
          <w:rFonts w:ascii="Arial Narrow" w:hAnsi="Arial Narrow"/>
          <w:color w:val="000000" w:themeColor="text1"/>
        </w:rPr>
        <w:t>postojećeg ravnatelja,</w:t>
      </w:r>
      <w:r w:rsidRPr="00F6054F">
        <w:rPr>
          <w:rFonts w:ascii="Arial Narrow" w:hAnsi="Arial Narrow"/>
          <w:color w:val="000000" w:themeColor="text1"/>
        </w:rPr>
        <w:t xml:space="preserve"> a ako ga </w:t>
      </w:r>
      <w:r w:rsidR="00870085" w:rsidRPr="00F6054F">
        <w:rPr>
          <w:rFonts w:ascii="Arial Narrow" w:hAnsi="Arial Narrow"/>
          <w:color w:val="000000" w:themeColor="text1"/>
        </w:rPr>
        <w:t>Upravno</w:t>
      </w:r>
      <w:r w:rsidR="00146531" w:rsidRPr="00F6054F">
        <w:rPr>
          <w:rFonts w:ascii="Arial Narrow" w:hAnsi="Arial Narrow"/>
          <w:color w:val="000000" w:themeColor="text1"/>
        </w:rPr>
        <w:t xml:space="preserve"> vijeće </w:t>
      </w:r>
      <w:r w:rsidRPr="00F6054F">
        <w:rPr>
          <w:rFonts w:ascii="Arial Narrow" w:hAnsi="Arial Narrow"/>
          <w:color w:val="000000" w:themeColor="text1"/>
        </w:rPr>
        <w:t xml:space="preserve">ne raspiše u propisanom roku, natječaj će raspisati </w:t>
      </w:r>
      <w:r w:rsidR="00D1710E" w:rsidRPr="00F6054F">
        <w:rPr>
          <w:rFonts w:ascii="Arial Narrow" w:hAnsi="Arial Narrow"/>
          <w:color w:val="000000" w:themeColor="text1"/>
        </w:rPr>
        <w:t>ministarstvo nadležno za kulturu“.</w:t>
      </w:r>
    </w:p>
    <w:p w14:paraId="504844DF" w14:textId="77777777" w:rsidR="007C17C6" w:rsidRPr="00F6054F" w:rsidRDefault="00870085" w:rsidP="00F6054F">
      <w:pPr>
        <w:jc w:val="both"/>
        <w:rPr>
          <w:rFonts w:ascii="Arial Narrow" w:hAnsi="Arial Narrow"/>
        </w:rPr>
      </w:pPr>
      <w:r w:rsidRPr="00F6054F">
        <w:rPr>
          <w:rFonts w:ascii="Arial Narrow" w:hAnsi="Arial Narrow"/>
          <w:color w:val="000000" w:themeColor="text1"/>
        </w:rPr>
        <w:t>Upravno</w:t>
      </w:r>
      <w:r w:rsidR="001E3522" w:rsidRPr="00F6054F">
        <w:rPr>
          <w:rFonts w:ascii="Arial Narrow" w:hAnsi="Arial Narrow"/>
          <w:color w:val="000000" w:themeColor="text1"/>
        </w:rPr>
        <w:t xml:space="preserve"> vijeće obvezno je obavijestiti </w:t>
      </w:r>
      <w:r w:rsidR="00D1710E" w:rsidRPr="00F6054F">
        <w:rPr>
          <w:rFonts w:ascii="Arial Narrow" w:hAnsi="Arial Narrow"/>
          <w:color w:val="000000" w:themeColor="text1"/>
        </w:rPr>
        <w:t xml:space="preserve">ministarstvo nadležno za kulturu </w:t>
      </w:r>
      <w:r w:rsidR="001E3522" w:rsidRPr="00F6054F">
        <w:rPr>
          <w:rFonts w:ascii="Arial Narrow" w:hAnsi="Arial Narrow"/>
          <w:color w:val="000000" w:themeColor="text1"/>
        </w:rPr>
        <w:t>o raspisivanju natječaja te dostaviti tekst natječaja</w:t>
      </w:r>
      <w:r w:rsidR="00092C58" w:rsidRPr="00F6054F">
        <w:rPr>
          <w:rFonts w:ascii="Arial Narrow" w:hAnsi="Arial Narrow"/>
          <w:color w:val="000000" w:themeColor="text1"/>
        </w:rPr>
        <w:t xml:space="preserve"> radi njegovog objavljivanja na </w:t>
      </w:r>
      <w:r w:rsidR="00092C58" w:rsidRPr="00F6054F">
        <w:rPr>
          <w:rFonts w:ascii="Arial Narrow" w:hAnsi="Arial Narrow"/>
        </w:rPr>
        <w:t xml:space="preserve">mrežnim stranicama </w:t>
      </w:r>
      <w:r w:rsidR="00D1710E" w:rsidRPr="00F6054F">
        <w:rPr>
          <w:rFonts w:ascii="Arial Narrow" w:hAnsi="Arial Narrow"/>
        </w:rPr>
        <w:t>ministarstva nadležnog za kulturu.</w:t>
      </w:r>
    </w:p>
    <w:p w14:paraId="7F86FF84" w14:textId="77777777" w:rsidR="00935C2D" w:rsidRPr="00F6054F" w:rsidRDefault="00935C2D" w:rsidP="00F6054F">
      <w:pPr>
        <w:jc w:val="both"/>
        <w:rPr>
          <w:rFonts w:ascii="Arial Narrow" w:hAnsi="Arial Narrow"/>
          <w:color w:val="000000" w:themeColor="text1"/>
        </w:rPr>
      </w:pPr>
      <w:r w:rsidRPr="00F6054F">
        <w:rPr>
          <w:rFonts w:ascii="Arial Narrow" w:hAnsi="Arial Narrow"/>
          <w:color w:val="000000" w:themeColor="text1"/>
        </w:rPr>
        <w:t>U natječaju se objavljuju:</w:t>
      </w:r>
    </w:p>
    <w:p w14:paraId="7905695B" w14:textId="77777777" w:rsidR="00935C2D" w:rsidRPr="0060308F" w:rsidRDefault="00935C2D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uvjeti</w:t>
      </w:r>
      <w:r w:rsidR="00146531" w:rsidRPr="0060308F">
        <w:rPr>
          <w:rFonts w:ascii="Arial Narrow" w:hAnsi="Arial Narrow"/>
          <w:color w:val="000000" w:themeColor="text1"/>
        </w:rPr>
        <w:t xml:space="preserve"> koje kandidat mora ispunjavati</w:t>
      </w:r>
      <w:r w:rsidRPr="0060308F">
        <w:rPr>
          <w:rFonts w:ascii="Arial Narrow" w:hAnsi="Arial Narrow"/>
          <w:color w:val="000000" w:themeColor="text1"/>
        </w:rPr>
        <w:t>,</w:t>
      </w:r>
    </w:p>
    <w:p w14:paraId="5FA7B261" w14:textId="77777777" w:rsidR="00935C2D" w:rsidRPr="0060308F" w:rsidRDefault="00935C2D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vrijem</w:t>
      </w:r>
      <w:r w:rsidR="00146531" w:rsidRPr="0060308F">
        <w:rPr>
          <w:rFonts w:ascii="Arial Narrow" w:hAnsi="Arial Narrow"/>
          <w:color w:val="000000" w:themeColor="text1"/>
        </w:rPr>
        <w:t>e za koje se ravnatelj imenuje,</w:t>
      </w:r>
    </w:p>
    <w:p w14:paraId="3F7329DA" w14:textId="77777777" w:rsidR="00146531" w:rsidRPr="00D1710E" w:rsidRDefault="00D1710E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FF0000"/>
        </w:rPr>
      </w:pPr>
      <w:r w:rsidRPr="00F76E31">
        <w:rPr>
          <w:rFonts w:ascii="Arial Narrow" w:hAnsi="Arial Narrow"/>
        </w:rPr>
        <w:t>rok za podnošenje prijava kandidata, a koji iznosi najmanje 15 dana od dana objave natječaja</w:t>
      </w:r>
      <w:r w:rsidR="00935C2D" w:rsidRPr="00F76E31">
        <w:rPr>
          <w:rFonts w:ascii="Arial Narrow" w:hAnsi="Arial Narrow"/>
        </w:rPr>
        <w:t xml:space="preserve">, </w:t>
      </w:r>
    </w:p>
    <w:p w14:paraId="40195847" w14:textId="77777777" w:rsidR="00B10D8E" w:rsidRPr="00BA3C16" w:rsidRDefault="00935C2D" w:rsidP="005D1F1E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BA3C16">
        <w:rPr>
          <w:rFonts w:ascii="Arial Narrow" w:hAnsi="Arial Narrow"/>
          <w:color w:val="000000" w:themeColor="text1"/>
        </w:rPr>
        <w:t>rok za obavještavanje kandidata o rezultatima</w:t>
      </w:r>
      <w:r w:rsidR="00146531" w:rsidRPr="00BA3C16">
        <w:rPr>
          <w:rFonts w:ascii="Arial Narrow" w:hAnsi="Arial Narrow"/>
          <w:color w:val="000000" w:themeColor="text1"/>
        </w:rPr>
        <w:t>, a koji</w:t>
      </w:r>
      <w:r w:rsidR="00870A3D" w:rsidRPr="00BA3C16">
        <w:rPr>
          <w:rFonts w:ascii="Arial Narrow" w:hAnsi="Arial Narrow"/>
          <w:color w:val="000000" w:themeColor="text1"/>
        </w:rPr>
        <w:t xml:space="preserve"> </w:t>
      </w:r>
      <w:r w:rsidR="00146531" w:rsidRPr="00BA3C16">
        <w:rPr>
          <w:rFonts w:ascii="Arial Narrow" w:hAnsi="Arial Narrow"/>
          <w:color w:val="000000" w:themeColor="text1"/>
        </w:rPr>
        <w:t xml:space="preserve">iznosi </w:t>
      </w:r>
      <w:r w:rsidRPr="00BA3C16">
        <w:rPr>
          <w:rFonts w:ascii="Arial Narrow" w:hAnsi="Arial Narrow"/>
          <w:color w:val="000000" w:themeColor="text1"/>
        </w:rPr>
        <w:t>45 dana od dana isteka roka za podnošenje prijava.</w:t>
      </w:r>
    </w:p>
    <w:p w14:paraId="275C6B98" w14:textId="77777777" w:rsidR="00935C2D" w:rsidRPr="00EB1044" w:rsidRDefault="00935C2D" w:rsidP="00436F59">
      <w:pPr>
        <w:contextualSpacing/>
        <w:jc w:val="center"/>
        <w:rPr>
          <w:rFonts w:ascii="Arial Narrow" w:hAnsi="Arial Narrow"/>
          <w:b/>
        </w:rPr>
      </w:pPr>
      <w:r w:rsidRPr="00EB1044">
        <w:rPr>
          <w:rFonts w:ascii="Arial Narrow" w:hAnsi="Arial Narrow"/>
          <w:b/>
        </w:rPr>
        <w:t>Članak 45.</w:t>
      </w:r>
    </w:p>
    <w:p w14:paraId="1F986ADB" w14:textId="77777777" w:rsidR="007C17C6" w:rsidRPr="0060308F" w:rsidRDefault="007C17C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54815B9" w14:textId="77777777" w:rsidR="00935C2D" w:rsidRPr="0060308F" w:rsidRDefault="006F7904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Ravnatelj Muzeja</w:t>
      </w:r>
      <w:r w:rsidR="00935C2D" w:rsidRPr="0060308F">
        <w:rPr>
          <w:rFonts w:ascii="Arial Narrow" w:hAnsi="Arial Narrow"/>
          <w:color w:val="000000" w:themeColor="text1"/>
        </w:rPr>
        <w:t xml:space="preserve"> </w:t>
      </w: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imenuje se na mandat od četiri godine i može biti ponovno imenovan</w:t>
      </w:r>
      <w:r w:rsidR="00935C2D" w:rsidRPr="0060308F">
        <w:rPr>
          <w:rFonts w:ascii="Arial Narrow" w:hAnsi="Arial Narrow"/>
          <w:color w:val="000000" w:themeColor="text1"/>
        </w:rPr>
        <w:t>.</w:t>
      </w:r>
    </w:p>
    <w:p w14:paraId="29761C98" w14:textId="77777777" w:rsidR="00F63ADE" w:rsidRPr="0060308F" w:rsidRDefault="00F63ADE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333CA83" w14:textId="77777777" w:rsidR="00935C2D" w:rsidRPr="00BA3C16" w:rsidRDefault="00935C2D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4</w:t>
      </w:r>
      <w:r w:rsidR="00EB1044">
        <w:rPr>
          <w:rFonts w:ascii="Arial Narrow" w:hAnsi="Arial Narrow"/>
          <w:b/>
          <w:color w:val="000000" w:themeColor="text1"/>
        </w:rPr>
        <w:t>6</w:t>
      </w:r>
      <w:r w:rsidRPr="00BA3C16">
        <w:rPr>
          <w:rFonts w:ascii="Arial Narrow" w:hAnsi="Arial Narrow"/>
          <w:b/>
          <w:color w:val="000000" w:themeColor="text1"/>
        </w:rPr>
        <w:t>.</w:t>
      </w:r>
    </w:p>
    <w:p w14:paraId="64ECCE84" w14:textId="77777777" w:rsidR="00F63ADE" w:rsidRPr="0060308F" w:rsidRDefault="00F63ADE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BBB905E" w14:textId="77777777" w:rsidR="00935C2D" w:rsidRPr="0060308F" w:rsidRDefault="00935C2D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Ravnatelj Muzeja može biti razriješen prije isteka vremena na koje je imenovan u sljedećim slučajevima:</w:t>
      </w:r>
    </w:p>
    <w:p w14:paraId="159E4E01" w14:textId="77777777" w:rsidR="00935C2D" w:rsidRPr="0060308F" w:rsidRDefault="00E939D4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ako sam zatraži razrješenje,</w:t>
      </w:r>
    </w:p>
    <w:p w14:paraId="7523268C" w14:textId="77777777" w:rsidR="00E939D4" w:rsidRPr="0060308F" w:rsidRDefault="0059510A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ako nastanu takvi razlozi</w:t>
      </w:r>
      <w:r w:rsidR="00E939D4" w:rsidRPr="0060308F">
        <w:rPr>
          <w:rFonts w:ascii="Arial Narrow" w:hAnsi="Arial Narrow"/>
          <w:color w:val="000000" w:themeColor="text1"/>
        </w:rPr>
        <w:t xml:space="preserve"> koji prema posebnim propisima ili propisima kojima se uređuju radni odnosi dovode do prestanka ugovora o radu,</w:t>
      </w:r>
    </w:p>
    <w:p w14:paraId="608AACD0" w14:textId="77777777" w:rsidR="00E939D4" w:rsidRPr="0060308F" w:rsidRDefault="00E939D4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ako ravnatelj svojim nesavjesnim ili nepravilnim radom prouzroči Muzeju štetu ili ako zanema</w:t>
      </w:r>
      <w:r w:rsidR="0059510A" w:rsidRPr="0060308F">
        <w:rPr>
          <w:rFonts w:ascii="Arial Narrow" w:hAnsi="Arial Narrow"/>
          <w:color w:val="000000" w:themeColor="text1"/>
        </w:rPr>
        <w:t>r</w:t>
      </w:r>
      <w:r w:rsidRPr="0060308F">
        <w:rPr>
          <w:rFonts w:ascii="Arial Narrow" w:hAnsi="Arial Narrow"/>
          <w:color w:val="000000" w:themeColor="text1"/>
        </w:rPr>
        <w:t>uje ili nesavjesno obavlja svoje dužnosti tako da su nastale ili mogu nastati smetnje u obavljanju djelatnosti Muzeja.</w:t>
      </w:r>
    </w:p>
    <w:p w14:paraId="43148D64" w14:textId="77777777" w:rsidR="00BA3C16" w:rsidRDefault="00BA3C16" w:rsidP="00E54ED6">
      <w:pPr>
        <w:jc w:val="both"/>
        <w:rPr>
          <w:rFonts w:ascii="Arial Narrow" w:hAnsi="Arial Narrow"/>
          <w:color w:val="000000" w:themeColor="text1"/>
        </w:rPr>
      </w:pPr>
    </w:p>
    <w:p w14:paraId="06810967" w14:textId="77777777" w:rsidR="00C13996" w:rsidRPr="00BA3C16" w:rsidRDefault="003836F0" w:rsidP="00436F59">
      <w:pPr>
        <w:jc w:val="both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3</w:t>
      </w:r>
      <w:r w:rsidR="00DF2838" w:rsidRPr="00BA3C16">
        <w:rPr>
          <w:rFonts w:ascii="Arial Narrow" w:hAnsi="Arial Narrow"/>
          <w:b/>
          <w:color w:val="000000" w:themeColor="text1"/>
        </w:rPr>
        <w:t>.</w:t>
      </w:r>
      <w:r w:rsidRPr="00BA3C16">
        <w:rPr>
          <w:rFonts w:ascii="Arial Narrow" w:hAnsi="Arial Narrow"/>
          <w:b/>
          <w:color w:val="000000" w:themeColor="text1"/>
        </w:rPr>
        <w:t xml:space="preserve">  </w:t>
      </w:r>
      <w:r w:rsidR="00330D3D" w:rsidRPr="00BA3C16">
        <w:rPr>
          <w:rFonts w:ascii="Arial Narrow" w:hAnsi="Arial Narrow"/>
          <w:b/>
          <w:color w:val="000000" w:themeColor="text1"/>
        </w:rPr>
        <w:t>Stručno vijeće</w:t>
      </w:r>
    </w:p>
    <w:p w14:paraId="1F526041" w14:textId="77777777" w:rsidR="007C17C6" w:rsidRPr="00BA3C16" w:rsidRDefault="00F63ADE" w:rsidP="00436F59">
      <w:pPr>
        <w:pStyle w:val="Odlomakpopisa"/>
        <w:tabs>
          <w:tab w:val="left" w:pos="3828"/>
          <w:tab w:val="left" w:pos="4111"/>
        </w:tabs>
        <w:ind w:left="0"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4</w:t>
      </w:r>
      <w:r w:rsidR="00EB1044">
        <w:rPr>
          <w:rFonts w:ascii="Arial Narrow" w:hAnsi="Arial Narrow"/>
          <w:b/>
          <w:color w:val="000000" w:themeColor="text1"/>
        </w:rPr>
        <w:t>7</w:t>
      </w:r>
      <w:r w:rsidR="00330D3D" w:rsidRPr="00BA3C16">
        <w:rPr>
          <w:rFonts w:ascii="Arial Narrow" w:hAnsi="Arial Narrow"/>
          <w:b/>
          <w:color w:val="000000" w:themeColor="text1"/>
        </w:rPr>
        <w:t>.</w:t>
      </w:r>
    </w:p>
    <w:p w14:paraId="36435B0E" w14:textId="77777777" w:rsidR="00012D51" w:rsidRPr="0060308F" w:rsidRDefault="00294860" w:rsidP="00436F59">
      <w:p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Muzej ima Stručno vijeće.</w:t>
      </w:r>
    </w:p>
    <w:p w14:paraId="5108FFD4" w14:textId="77777777" w:rsidR="00294860" w:rsidRPr="0060308F" w:rsidRDefault="00294860" w:rsidP="00436F59">
      <w:p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lastRenderedPageBreak/>
        <w:t>Struč</w:t>
      </w:r>
      <w:r w:rsidR="00DF2838" w:rsidRPr="0060308F">
        <w:rPr>
          <w:rFonts w:ascii="Arial Narrow" w:hAnsi="Arial Narrow"/>
          <w:color w:val="000000" w:themeColor="text1"/>
        </w:rPr>
        <w:t>no vijeće je kolegijalno</w:t>
      </w:r>
      <w:r w:rsidR="00B8589E" w:rsidRPr="0060308F">
        <w:rPr>
          <w:rFonts w:ascii="Arial Narrow" w:hAnsi="Arial Narrow"/>
          <w:color w:val="000000" w:themeColor="text1"/>
        </w:rPr>
        <w:t xml:space="preserve"> stručno</w:t>
      </w:r>
      <w:r w:rsidR="00870A3D" w:rsidRPr="0060308F">
        <w:rPr>
          <w:rFonts w:ascii="Arial Narrow" w:hAnsi="Arial Narrow"/>
          <w:color w:val="000000" w:themeColor="text1"/>
        </w:rPr>
        <w:t xml:space="preserve"> </w:t>
      </w:r>
      <w:r w:rsidR="00AF21A2" w:rsidRPr="0060308F">
        <w:rPr>
          <w:rFonts w:ascii="Arial Narrow" w:hAnsi="Arial Narrow"/>
          <w:color w:val="000000" w:themeColor="text1"/>
        </w:rPr>
        <w:t>savjetodavno</w:t>
      </w:r>
      <w:r w:rsidR="00870A3D" w:rsidRPr="0060308F">
        <w:rPr>
          <w:rFonts w:ascii="Arial Narrow" w:hAnsi="Arial Narrow"/>
          <w:color w:val="000000" w:themeColor="text1"/>
        </w:rPr>
        <w:t xml:space="preserve"> </w:t>
      </w:r>
      <w:r w:rsidR="00B8589E" w:rsidRPr="0060308F">
        <w:rPr>
          <w:rFonts w:ascii="Arial Narrow" w:hAnsi="Arial Narrow"/>
          <w:color w:val="000000" w:themeColor="text1"/>
        </w:rPr>
        <w:t xml:space="preserve">tijelo </w:t>
      </w:r>
      <w:r w:rsidRPr="0060308F">
        <w:rPr>
          <w:rFonts w:ascii="Arial Narrow" w:hAnsi="Arial Narrow"/>
          <w:color w:val="000000" w:themeColor="text1"/>
        </w:rPr>
        <w:t>Muzeja.</w:t>
      </w:r>
    </w:p>
    <w:p w14:paraId="614B3664" w14:textId="77777777" w:rsidR="00DF2838" w:rsidRPr="0060308F" w:rsidRDefault="00294860" w:rsidP="00436F59">
      <w:pPr>
        <w:contextualSpacing/>
        <w:jc w:val="both"/>
        <w:rPr>
          <w:rFonts w:ascii="Arial Narrow" w:eastAsia="Times New Roman" w:hAnsi="Arial Narrow" w:cs="Times New Roman"/>
          <w:color w:val="000000" w:themeColor="text1"/>
          <w:lang w:eastAsia="hr-HR"/>
        </w:rPr>
      </w:pPr>
      <w:r w:rsidRPr="0060308F">
        <w:rPr>
          <w:rFonts w:ascii="Arial Narrow" w:hAnsi="Arial Narrow"/>
          <w:color w:val="000000" w:themeColor="text1"/>
        </w:rPr>
        <w:t xml:space="preserve">Stručno </w:t>
      </w:r>
      <w:r w:rsidR="00D70A43"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vijeće Muzeja čine svi stručni muzejski djelatnici muzeja i ravnatelj Muzeja.</w:t>
      </w:r>
    </w:p>
    <w:p w14:paraId="1D727405" w14:textId="77777777" w:rsidR="00D70A43" w:rsidRPr="0060308F" w:rsidRDefault="00D70A43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AD9A78D" w14:textId="77777777" w:rsidR="00294860" w:rsidRPr="00BA3C16" w:rsidRDefault="002B0912" w:rsidP="00436F59">
      <w:pPr>
        <w:tabs>
          <w:tab w:val="left" w:pos="3969"/>
        </w:tabs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</w:t>
      </w:r>
      <w:r w:rsidR="00F63ADE" w:rsidRPr="00BA3C16">
        <w:rPr>
          <w:rFonts w:ascii="Arial Narrow" w:hAnsi="Arial Narrow"/>
          <w:b/>
          <w:color w:val="000000" w:themeColor="text1"/>
        </w:rPr>
        <w:t xml:space="preserve"> 4</w:t>
      </w:r>
      <w:r w:rsidR="00EB1044">
        <w:rPr>
          <w:rFonts w:ascii="Arial Narrow" w:hAnsi="Arial Narrow"/>
          <w:b/>
          <w:color w:val="000000" w:themeColor="text1"/>
        </w:rPr>
        <w:t>8</w:t>
      </w:r>
      <w:r w:rsidR="00294860" w:rsidRPr="00BA3C16">
        <w:rPr>
          <w:rFonts w:ascii="Arial Narrow" w:hAnsi="Arial Narrow"/>
          <w:b/>
          <w:color w:val="000000" w:themeColor="text1"/>
        </w:rPr>
        <w:t>.</w:t>
      </w:r>
    </w:p>
    <w:p w14:paraId="1AFDADDB" w14:textId="77777777" w:rsidR="007C17C6" w:rsidRPr="0060308F" w:rsidRDefault="007C17C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103780A" w14:textId="77777777" w:rsidR="00294860" w:rsidRPr="0060308F" w:rsidRDefault="005F5EB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Stručno vijeće obavlja poslove iz svoje nadležnosti na sjednicama.</w:t>
      </w:r>
    </w:p>
    <w:p w14:paraId="4D20C411" w14:textId="77777777" w:rsidR="00DF2838" w:rsidRPr="0060308F" w:rsidRDefault="00DF2838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D0E8EFF" w14:textId="77777777" w:rsidR="005F5EB5" w:rsidRPr="0060308F" w:rsidRDefault="005F5EB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Stručno vijeće utvrđuje svoje stavove i mišljenja te odlučuje većinom glasova nazočnih članova.</w:t>
      </w:r>
    </w:p>
    <w:p w14:paraId="3290D023" w14:textId="77777777" w:rsidR="00012D51" w:rsidRPr="0060308F" w:rsidRDefault="00012D51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88DA029" w14:textId="77777777" w:rsidR="005F5EB5" w:rsidRPr="0060308F" w:rsidRDefault="005F5EB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U slučaju podijeljenog broja glasova kod donošenja stavova, mišljenja ili odluka odlučuje glas ravnatelja.</w:t>
      </w:r>
    </w:p>
    <w:p w14:paraId="6C462FBD" w14:textId="77777777" w:rsidR="007C17C6" w:rsidRPr="0060308F" w:rsidRDefault="007C17C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BA266C3" w14:textId="77777777" w:rsidR="005F5EB5" w:rsidRPr="00BA3C16" w:rsidRDefault="00EB1044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Članak 49</w:t>
      </w:r>
      <w:r w:rsidR="005F5EB5" w:rsidRPr="00BA3C16">
        <w:rPr>
          <w:rFonts w:ascii="Arial Narrow" w:hAnsi="Arial Narrow"/>
          <w:b/>
          <w:color w:val="000000" w:themeColor="text1"/>
        </w:rPr>
        <w:t>.</w:t>
      </w:r>
    </w:p>
    <w:p w14:paraId="004D1F7C" w14:textId="77777777" w:rsidR="00012D51" w:rsidRPr="0060308F" w:rsidRDefault="00012D51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9BD86F4" w14:textId="77777777" w:rsidR="00D70A43" w:rsidRPr="0060308F" w:rsidRDefault="005F5EB5" w:rsidP="00D70A43">
      <w:p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Zadaća je Stručnog vijeća, sukladno Statutu i općim aktima</w:t>
      </w:r>
      <w:r w:rsidR="00D70A43" w:rsidRPr="0060308F">
        <w:rPr>
          <w:rFonts w:ascii="Arial Narrow" w:hAnsi="Arial Narrow"/>
          <w:color w:val="000000" w:themeColor="text1"/>
        </w:rPr>
        <w:t xml:space="preserve"> da </w:t>
      </w:r>
    </w:p>
    <w:p w14:paraId="66EF0D3D" w14:textId="77777777" w:rsidR="00D70A43" w:rsidRPr="0060308F" w:rsidRDefault="00D70A43" w:rsidP="00D70A43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 xml:space="preserve">raspravlja o stručnim pitanjima rada Muzeja, </w:t>
      </w:r>
    </w:p>
    <w:p w14:paraId="7BDBDA23" w14:textId="77777777" w:rsidR="00D70A43" w:rsidRPr="0060308F" w:rsidRDefault="00D70A43" w:rsidP="00D70A43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 xml:space="preserve">razmatra i predlaže programe rada, </w:t>
      </w:r>
    </w:p>
    <w:p w14:paraId="3C4C7005" w14:textId="77777777" w:rsidR="00D70A43" w:rsidRPr="0060308F" w:rsidRDefault="00D70A43" w:rsidP="00D70A43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 xml:space="preserve">razmatra izvješća o radu, </w:t>
      </w:r>
    </w:p>
    <w:p w14:paraId="5B723AAB" w14:textId="77777777" w:rsidR="00D70A43" w:rsidRPr="0060308F" w:rsidRDefault="00D70A43" w:rsidP="00D70A43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daje mišljenja i prijedloge u vezi s razvojem djelatnosti,</w:t>
      </w:r>
    </w:p>
    <w:p w14:paraId="48419D91" w14:textId="77777777" w:rsidR="00D70A43" w:rsidRPr="0060308F" w:rsidRDefault="00D1710E" w:rsidP="00D70A43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bira</w:t>
      </w:r>
      <w:r w:rsidR="00D70A43" w:rsidRPr="0060308F">
        <w:rPr>
          <w:rFonts w:ascii="Arial Narrow" w:hAnsi="Arial Narrow"/>
          <w:color w:val="000000" w:themeColor="text1"/>
        </w:rPr>
        <w:t xml:space="preserve"> djelatnika iz reda Stručnog vijeća za člana </w:t>
      </w:r>
      <w:r w:rsidR="003D7317">
        <w:rPr>
          <w:rFonts w:ascii="Arial Narrow" w:hAnsi="Arial Narrow"/>
          <w:color w:val="000000" w:themeColor="text1"/>
        </w:rPr>
        <w:t>Upravnog</w:t>
      </w:r>
      <w:r w:rsidR="00D70A43" w:rsidRPr="0060308F">
        <w:rPr>
          <w:rFonts w:ascii="Arial Narrow" w:hAnsi="Arial Narrow"/>
          <w:color w:val="000000" w:themeColor="text1"/>
        </w:rPr>
        <w:t xml:space="preserve"> vijeća,</w:t>
      </w:r>
      <w:r w:rsidR="00D70A43"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 xml:space="preserve"> te </w:t>
      </w:r>
    </w:p>
    <w:p w14:paraId="1846AFA6" w14:textId="77777777" w:rsidR="005F5EB5" w:rsidRPr="0060308F" w:rsidRDefault="00D70A43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 xml:space="preserve">obavlja i druge stručne poslove u skladu sa statutom </w:t>
      </w:r>
      <w:r w:rsidR="00D1710E">
        <w:rPr>
          <w:rFonts w:ascii="Arial Narrow" w:eastAsia="Times New Roman" w:hAnsi="Arial Narrow" w:cs="Times New Roman"/>
          <w:color w:val="000000" w:themeColor="text1"/>
          <w:lang w:eastAsia="hr-HR"/>
        </w:rPr>
        <w:t>M</w:t>
      </w: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uzeja.</w:t>
      </w:r>
    </w:p>
    <w:p w14:paraId="6ACD4353" w14:textId="77777777" w:rsidR="005F5EB5" w:rsidRPr="00BA3C16" w:rsidRDefault="00F63ADE" w:rsidP="00436F59">
      <w:pPr>
        <w:tabs>
          <w:tab w:val="left" w:pos="4111"/>
        </w:tabs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5</w:t>
      </w:r>
      <w:r w:rsidR="00EB1044">
        <w:rPr>
          <w:rFonts w:ascii="Arial Narrow" w:hAnsi="Arial Narrow"/>
          <w:b/>
          <w:color w:val="000000" w:themeColor="text1"/>
        </w:rPr>
        <w:t>0</w:t>
      </w:r>
      <w:r w:rsidR="005F5EB5" w:rsidRPr="00BA3C16">
        <w:rPr>
          <w:rFonts w:ascii="Arial Narrow" w:hAnsi="Arial Narrow"/>
          <w:b/>
          <w:color w:val="000000" w:themeColor="text1"/>
        </w:rPr>
        <w:t>.</w:t>
      </w:r>
    </w:p>
    <w:p w14:paraId="5F9CC70E" w14:textId="77777777" w:rsidR="00012D51" w:rsidRPr="0060308F" w:rsidRDefault="00012D51" w:rsidP="00436F59">
      <w:pPr>
        <w:ind w:left="360"/>
        <w:contextualSpacing/>
        <w:jc w:val="both"/>
        <w:rPr>
          <w:rFonts w:ascii="Arial Narrow" w:hAnsi="Arial Narrow"/>
          <w:color w:val="000000" w:themeColor="text1"/>
        </w:rPr>
      </w:pPr>
    </w:p>
    <w:p w14:paraId="1C8D4053" w14:textId="77777777" w:rsidR="005F5EB5" w:rsidRPr="0060308F" w:rsidRDefault="005F5EB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Sjednice Stručnog vijeća saziva,</w:t>
      </w:r>
      <w:r w:rsidR="00D70A43" w:rsidRPr="0060308F">
        <w:rPr>
          <w:rFonts w:ascii="Arial Narrow" w:hAnsi="Arial Narrow"/>
          <w:color w:val="000000" w:themeColor="text1"/>
        </w:rPr>
        <w:t xml:space="preserve"> </w:t>
      </w:r>
      <w:r w:rsidR="00B6458E" w:rsidRPr="0060308F">
        <w:rPr>
          <w:rFonts w:ascii="Arial Narrow" w:hAnsi="Arial Narrow"/>
          <w:color w:val="000000" w:themeColor="text1"/>
        </w:rPr>
        <w:t>njima</w:t>
      </w:r>
      <w:r w:rsidR="00870A3D" w:rsidRPr="0060308F">
        <w:rPr>
          <w:rFonts w:ascii="Arial Narrow" w:hAnsi="Arial Narrow"/>
          <w:color w:val="000000" w:themeColor="text1"/>
        </w:rPr>
        <w:t xml:space="preserve"> </w:t>
      </w:r>
      <w:r w:rsidRPr="0060308F">
        <w:rPr>
          <w:rFonts w:ascii="Arial Narrow" w:hAnsi="Arial Narrow"/>
          <w:color w:val="000000" w:themeColor="text1"/>
        </w:rPr>
        <w:t>rukovodi i predsjeda</w:t>
      </w:r>
      <w:r w:rsidR="00C5637F" w:rsidRPr="0060308F">
        <w:rPr>
          <w:rFonts w:ascii="Arial Narrow" w:hAnsi="Arial Narrow"/>
          <w:color w:val="000000" w:themeColor="text1"/>
        </w:rPr>
        <w:t>va</w:t>
      </w:r>
      <w:r w:rsidRPr="0060308F">
        <w:rPr>
          <w:rFonts w:ascii="Arial Narrow" w:hAnsi="Arial Narrow"/>
          <w:color w:val="000000" w:themeColor="text1"/>
        </w:rPr>
        <w:t xml:space="preserve"> ravnatelj Muzeja.</w:t>
      </w:r>
    </w:p>
    <w:p w14:paraId="71E97AA1" w14:textId="77777777" w:rsidR="00D70A43" w:rsidRPr="0060308F" w:rsidRDefault="00D70A43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5126176" w14:textId="77777777" w:rsidR="005F5EB5" w:rsidRPr="0060308F" w:rsidRDefault="005F5EB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Na sjednicama se vodi zapisnik, koji sadrži sljedeće podatke: o mjestu i vremenu održavanja sjednice, o nazočnim djelatnicima, o utvrđenom dnevnom redu, ime i prezime osobe koja je sudjelovala u raspravi, kratak sadržaj rasprave, stav, mišljenje ili odluku Stručnog vijeća te potpis ravnatelja i zapisničara.</w:t>
      </w:r>
    </w:p>
    <w:p w14:paraId="4D319FCB" w14:textId="77777777" w:rsidR="00012D51" w:rsidRPr="0060308F" w:rsidRDefault="00012D51" w:rsidP="00436F59">
      <w:pPr>
        <w:ind w:left="360"/>
        <w:contextualSpacing/>
        <w:jc w:val="both"/>
        <w:rPr>
          <w:rFonts w:ascii="Arial Narrow" w:hAnsi="Arial Narrow"/>
          <w:color w:val="000000" w:themeColor="text1"/>
        </w:rPr>
      </w:pPr>
    </w:p>
    <w:p w14:paraId="03CC03DE" w14:textId="77777777" w:rsidR="005F5EB5" w:rsidRPr="0060308F" w:rsidRDefault="005F5EB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Zapisničara sa sjednice Stručnog vijeća imenuje ravnatelj iz reda Stručnog vijeća.</w:t>
      </w:r>
    </w:p>
    <w:p w14:paraId="44BD1C50" w14:textId="77777777" w:rsidR="00012D51" w:rsidRPr="0060308F" w:rsidRDefault="00012D51" w:rsidP="00436F59">
      <w:pPr>
        <w:ind w:left="360"/>
        <w:contextualSpacing/>
        <w:jc w:val="both"/>
        <w:rPr>
          <w:rFonts w:ascii="Arial Narrow" w:hAnsi="Arial Narrow"/>
          <w:color w:val="000000" w:themeColor="text1"/>
        </w:rPr>
      </w:pPr>
    </w:p>
    <w:p w14:paraId="25F3F98A" w14:textId="77777777" w:rsidR="00012D51" w:rsidRPr="0060308F" w:rsidRDefault="005F5EB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Zapisnik se čuva kao trajni dokument prema propisima o arhiviranju i čuvanju dokumenata.</w:t>
      </w:r>
    </w:p>
    <w:p w14:paraId="1BB8D9C2" w14:textId="77777777" w:rsidR="006F45AB" w:rsidRPr="0060308F" w:rsidRDefault="006F45AB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D86AAEA" w14:textId="77777777" w:rsidR="00343139" w:rsidRPr="0060308F" w:rsidRDefault="00343139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25798C4" w14:textId="77777777" w:rsidR="00060FE6" w:rsidRPr="00BA3C16" w:rsidRDefault="006B0A48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VI. FINANCIJSKO POSLOVANJE</w:t>
      </w:r>
    </w:p>
    <w:p w14:paraId="058C752B" w14:textId="77777777" w:rsidR="006B0A48" w:rsidRPr="00BA3C16" w:rsidRDefault="00F63ADE" w:rsidP="00436F59">
      <w:pPr>
        <w:tabs>
          <w:tab w:val="left" w:pos="3828"/>
        </w:tabs>
        <w:ind w:left="360"/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5</w:t>
      </w:r>
      <w:r w:rsidR="00EB1044">
        <w:rPr>
          <w:rFonts w:ascii="Arial Narrow" w:hAnsi="Arial Narrow"/>
          <w:b/>
          <w:color w:val="000000" w:themeColor="text1"/>
        </w:rPr>
        <w:t>1</w:t>
      </w:r>
      <w:r w:rsidR="006B0A48" w:rsidRPr="00BA3C16">
        <w:rPr>
          <w:rFonts w:ascii="Arial Narrow" w:hAnsi="Arial Narrow"/>
          <w:b/>
          <w:color w:val="000000" w:themeColor="text1"/>
        </w:rPr>
        <w:t>.</w:t>
      </w:r>
    </w:p>
    <w:p w14:paraId="78779D8D" w14:textId="77777777" w:rsidR="00012D51" w:rsidRPr="0060308F" w:rsidRDefault="00012D51" w:rsidP="00436F59">
      <w:pPr>
        <w:ind w:left="360"/>
        <w:contextualSpacing/>
        <w:jc w:val="both"/>
        <w:rPr>
          <w:rFonts w:ascii="Arial Narrow" w:hAnsi="Arial Narrow"/>
          <w:color w:val="000000" w:themeColor="text1"/>
        </w:rPr>
      </w:pPr>
    </w:p>
    <w:p w14:paraId="1FE42D80" w14:textId="77777777" w:rsidR="006B0A48" w:rsidRPr="0060308F" w:rsidRDefault="009C05E7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Financijsko poslovanje Muzeja </w:t>
      </w:r>
      <w:r w:rsidR="008822E2" w:rsidRPr="0060308F">
        <w:rPr>
          <w:rFonts w:ascii="Arial Narrow" w:hAnsi="Arial Narrow"/>
          <w:color w:val="000000" w:themeColor="text1"/>
        </w:rPr>
        <w:t>vodi</w:t>
      </w:r>
      <w:r w:rsidRPr="0060308F">
        <w:rPr>
          <w:rFonts w:ascii="Arial Narrow" w:hAnsi="Arial Narrow"/>
          <w:color w:val="000000" w:themeColor="text1"/>
        </w:rPr>
        <w:t xml:space="preserve"> se u skladu s propisima</w:t>
      </w:r>
      <w:r w:rsidR="008822E2" w:rsidRPr="0060308F">
        <w:rPr>
          <w:rFonts w:ascii="Arial Narrow" w:hAnsi="Arial Narrow"/>
          <w:color w:val="000000" w:themeColor="text1"/>
        </w:rPr>
        <w:t xml:space="preserve"> za proračunske korisnike</w:t>
      </w:r>
      <w:r w:rsidRPr="0060308F">
        <w:rPr>
          <w:rFonts w:ascii="Arial Narrow" w:hAnsi="Arial Narrow"/>
          <w:color w:val="000000" w:themeColor="text1"/>
        </w:rPr>
        <w:t>.</w:t>
      </w:r>
    </w:p>
    <w:p w14:paraId="0FB243F8" w14:textId="77777777" w:rsidR="00012D51" w:rsidRPr="0060308F" w:rsidRDefault="00012D51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4E64AF9" w14:textId="77777777" w:rsidR="009C05E7" w:rsidRPr="00BA3C16" w:rsidRDefault="00F63ADE" w:rsidP="00436F59">
      <w:pPr>
        <w:ind w:left="360"/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5</w:t>
      </w:r>
      <w:r w:rsidR="00EB1044">
        <w:rPr>
          <w:rFonts w:ascii="Arial Narrow" w:hAnsi="Arial Narrow"/>
          <w:b/>
          <w:color w:val="000000" w:themeColor="text1"/>
        </w:rPr>
        <w:t>2</w:t>
      </w:r>
      <w:r w:rsidR="009C05E7" w:rsidRPr="00BA3C16">
        <w:rPr>
          <w:rFonts w:ascii="Arial Narrow" w:hAnsi="Arial Narrow"/>
          <w:b/>
          <w:color w:val="000000" w:themeColor="text1"/>
        </w:rPr>
        <w:t>.</w:t>
      </w:r>
    </w:p>
    <w:p w14:paraId="51D7100B" w14:textId="77777777" w:rsidR="001E03E5" w:rsidRPr="0060308F" w:rsidRDefault="001E03E5" w:rsidP="001E03E5">
      <w:pPr>
        <w:contextualSpacing/>
        <w:rPr>
          <w:rFonts w:ascii="Arial Narrow" w:hAnsi="Arial Narrow"/>
          <w:color w:val="000000" w:themeColor="text1"/>
        </w:rPr>
      </w:pPr>
    </w:p>
    <w:p w14:paraId="428F4AD1" w14:textId="77777777" w:rsidR="008822E2" w:rsidRPr="0060308F" w:rsidRDefault="0094702D" w:rsidP="008822E2">
      <w:pPr>
        <w:contextualSpacing/>
        <w:jc w:val="both"/>
        <w:rPr>
          <w:rFonts w:ascii="Arial Narrow" w:hAnsi="Arial Narrow"/>
          <w:color w:val="000000" w:themeColor="text1"/>
        </w:rPr>
      </w:pPr>
      <w:r>
        <w:rPr>
          <w:rFonts w:ascii="Arial Narrow" w:eastAsia="Times New Roman" w:hAnsi="Arial Narrow" w:cs="Times New Roman"/>
          <w:color w:val="000000" w:themeColor="text1"/>
          <w:lang w:eastAsia="hr-HR"/>
        </w:rPr>
        <w:t>Sredstva za rad Muzeja osigurava Osnivač, a sredstva za rad M</w:t>
      </w:r>
      <w:r w:rsidR="008822E2"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uzeja uključuju sredstva za plaće, sredstva za program, materijalne izdatke, kao i sredstva za investicije i investicijsko održavanje te otkup muzejske građe.</w:t>
      </w:r>
    </w:p>
    <w:p w14:paraId="0E35FF15" w14:textId="77777777" w:rsidR="008822E2" w:rsidRPr="0060308F" w:rsidRDefault="008822E2" w:rsidP="008822E2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8878339" w14:textId="77777777" w:rsidR="008822E2" w:rsidRPr="0060308F" w:rsidRDefault="008822E2" w:rsidP="008822E2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Sredstva</w:t>
      </w:r>
      <w:r w:rsidR="0094702D">
        <w:rPr>
          <w:rFonts w:ascii="Arial Narrow" w:eastAsia="Times New Roman" w:hAnsi="Arial Narrow" w:cs="Times New Roman"/>
          <w:color w:val="000000" w:themeColor="text1"/>
          <w:lang w:eastAsia="hr-HR"/>
        </w:rPr>
        <w:t xml:space="preserve"> za posebne programe osigurava O</w:t>
      </w: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snivač, a ovisno o svome interesu i tijela državne uprave u čijem je djelokrugu program koji se ostvaruje, kao i jedinice lokalne i područne (regionalne) samouprave na području kojih se program ostvaruje te druge pravne i fizičke osobe.</w:t>
      </w:r>
    </w:p>
    <w:p w14:paraId="11C1FD33" w14:textId="77777777" w:rsidR="008822E2" w:rsidRPr="0060308F" w:rsidRDefault="008822E2" w:rsidP="008822E2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A1B38AF" w14:textId="1337574E" w:rsidR="008822E2" w:rsidRDefault="008822E2" w:rsidP="008822E2">
      <w:pPr>
        <w:spacing w:after="48"/>
        <w:textAlignment w:val="baseline"/>
        <w:rPr>
          <w:rFonts w:ascii="Arial Narrow" w:eastAsia="Times New Roman" w:hAnsi="Arial Narrow" w:cs="Times New Roman"/>
          <w:color w:val="000000" w:themeColor="text1"/>
          <w:lang w:eastAsia="hr-HR"/>
        </w:rPr>
      </w:pPr>
      <w:r w:rsidRPr="0060308F">
        <w:rPr>
          <w:rFonts w:ascii="Arial Narrow" w:hAnsi="Arial Narrow"/>
          <w:color w:val="000000" w:themeColor="text1"/>
        </w:rPr>
        <w:t xml:space="preserve">Sredstva za rad Muzeja osiguravaju se i iz vlastitih prihoda, sponzorstvima, </w:t>
      </w:r>
      <w:r w:rsidRPr="0060308F">
        <w:rPr>
          <w:rFonts w:ascii="Arial Narrow" w:eastAsia="Times New Roman" w:hAnsi="Arial Narrow" w:cs="Times New Roman"/>
          <w:color w:val="000000" w:themeColor="text1"/>
          <w:lang w:eastAsia="hr-HR"/>
        </w:rPr>
        <w:t>darovanjima i na drugi način u skladu sa zakonom.</w:t>
      </w:r>
    </w:p>
    <w:p w14:paraId="4D1D0255" w14:textId="6CEF5D27" w:rsidR="00212456" w:rsidRDefault="00212456" w:rsidP="008822E2">
      <w:pPr>
        <w:spacing w:after="48"/>
        <w:textAlignment w:val="baseline"/>
        <w:rPr>
          <w:rFonts w:ascii="Arial Narrow" w:eastAsia="Times New Roman" w:hAnsi="Arial Narrow" w:cs="Times New Roman"/>
          <w:color w:val="000000" w:themeColor="text1"/>
          <w:lang w:eastAsia="hr-HR"/>
        </w:rPr>
      </w:pPr>
    </w:p>
    <w:p w14:paraId="35D59F0C" w14:textId="77777777" w:rsidR="00212456" w:rsidRPr="0060308F" w:rsidRDefault="00212456" w:rsidP="008822E2">
      <w:pPr>
        <w:spacing w:after="48"/>
        <w:textAlignment w:val="baseline"/>
        <w:rPr>
          <w:rFonts w:ascii="Arial Narrow" w:eastAsia="Times New Roman" w:hAnsi="Arial Narrow" w:cs="Times New Roman"/>
          <w:color w:val="000000" w:themeColor="text1"/>
          <w:lang w:eastAsia="hr-HR"/>
        </w:rPr>
      </w:pPr>
    </w:p>
    <w:p w14:paraId="615A8363" w14:textId="77777777" w:rsidR="00E8604B" w:rsidRDefault="00E8604B" w:rsidP="00436F59">
      <w:pPr>
        <w:ind w:left="360"/>
        <w:contextualSpacing/>
        <w:jc w:val="center"/>
        <w:rPr>
          <w:rFonts w:ascii="Arial Narrow" w:hAnsi="Arial Narrow"/>
          <w:b/>
          <w:color w:val="000000" w:themeColor="text1"/>
        </w:rPr>
      </w:pPr>
    </w:p>
    <w:p w14:paraId="686F69CB" w14:textId="77777777" w:rsidR="009C05E7" w:rsidRPr="00BA3C16" w:rsidRDefault="00F63ADE" w:rsidP="00436F59">
      <w:pPr>
        <w:ind w:left="360"/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lastRenderedPageBreak/>
        <w:t>Članak 5</w:t>
      </w:r>
      <w:r w:rsidR="00EB1044">
        <w:rPr>
          <w:rFonts w:ascii="Arial Narrow" w:hAnsi="Arial Narrow"/>
          <w:b/>
          <w:color w:val="000000" w:themeColor="text1"/>
        </w:rPr>
        <w:t>3</w:t>
      </w:r>
      <w:r w:rsidR="009C05E7" w:rsidRPr="00BA3C16">
        <w:rPr>
          <w:rFonts w:ascii="Arial Narrow" w:hAnsi="Arial Narrow"/>
          <w:b/>
          <w:color w:val="000000" w:themeColor="text1"/>
        </w:rPr>
        <w:t>.</w:t>
      </w:r>
    </w:p>
    <w:p w14:paraId="153A821E" w14:textId="77777777" w:rsidR="00012D51" w:rsidRPr="0060308F" w:rsidRDefault="00012D51" w:rsidP="00436F59">
      <w:pPr>
        <w:ind w:left="360"/>
        <w:contextualSpacing/>
        <w:jc w:val="both"/>
        <w:rPr>
          <w:rFonts w:ascii="Arial Narrow" w:hAnsi="Arial Narrow"/>
          <w:color w:val="000000" w:themeColor="text1"/>
        </w:rPr>
      </w:pPr>
    </w:p>
    <w:p w14:paraId="009E658F" w14:textId="77777777" w:rsidR="009C05E7" w:rsidRPr="0060308F" w:rsidRDefault="00C5637F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Vođenje računovodstve</w:t>
      </w:r>
      <w:r w:rsidR="009C05E7" w:rsidRPr="0060308F">
        <w:rPr>
          <w:rFonts w:ascii="Arial Narrow" w:hAnsi="Arial Narrow"/>
          <w:color w:val="000000" w:themeColor="text1"/>
        </w:rPr>
        <w:t>nog i knjigovodstvenog poslovanja, evidencija, financijskog poslovanja i sredstava obavlja se u skladu sa zakonom i drugim propisima.</w:t>
      </w:r>
    </w:p>
    <w:p w14:paraId="57AADC50" w14:textId="77777777" w:rsidR="00C5637F" w:rsidRPr="0060308F" w:rsidRDefault="00C5637F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0D2E033" w14:textId="77777777" w:rsidR="009C05E7" w:rsidRPr="0060308F" w:rsidRDefault="009C05E7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Vođenje ostale dokumentacije vezane uz muzejsku građu i muzejsku dokumentaciju obavlja se u skladu sa zakonom i posebnim propisima.</w:t>
      </w:r>
    </w:p>
    <w:p w14:paraId="44EFE27D" w14:textId="77777777" w:rsidR="009C05E7" w:rsidRPr="00BA3C16" w:rsidRDefault="00F63ADE" w:rsidP="00436F59">
      <w:pPr>
        <w:tabs>
          <w:tab w:val="left" w:pos="3686"/>
          <w:tab w:val="left" w:pos="3828"/>
        </w:tabs>
        <w:ind w:left="360"/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5</w:t>
      </w:r>
      <w:r w:rsidR="00EB1044">
        <w:rPr>
          <w:rFonts w:ascii="Arial Narrow" w:hAnsi="Arial Narrow"/>
          <w:b/>
          <w:color w:val="000000" w:themeColor="text1"/>
        </w:rPr>
        <w:t>4</w:t>
      </w:r>
      <w:r w:rsidR="009C05E7" w:rsidRPr="00BA3C16">
        <w:rPr>
          <w:rFonts w:ascii="Arial Narrow" w:hAnsi="Arial Narrow"/>
          <w:b/>
          <w:color w:val="000000" w:themeColor="text1"/>
        </w:rPr>
        <w:t>.</w:t>
      </w:r>
    </w:p>
    <w:p w14:paraId="41D0A6B5" w14:textId="77777777" w:rsidR="00A92E18" w:rsidRPr="0060308F" w:rsidRDefault="00A92E18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C984AA9" w14:textId="77777777" w:rsidR="009C05E7" w:rsidRPr="0060308F" w:rsidRDefault="009C05E7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Za sastavljanje i kontrolu knjigovodstvenih isprava i naloga za isplatu </w:t>
      </w:r>
      <w:r w:rsidR="00980F3E" w:rsidRPr="0060308F">
        <w:rPr>
          <w:rFonts w:ascii="Arial Narrow" w:hAnsi="Arial Narrow"/>
          <w:color w:val="000000" w:themeColor="text1"/>
        </w:rPr>
        <w:t>te</w:t>
      </w:r>
      <w:r w:rsidRPr="0060308F">
        <w:rPr>
          <w:rFonts w:ascii="Arial Narrow" w:hAnsi="Arial Narrow"/>
          <w:color w:val="000000" w:themeColor="text1"/>
        </w:rPr>
        <w:t xml:space="preserve"> za zakonitost i ispravnost poslovnih promjena, odgovorna je pored ravnatelja i osoba koja neposredno obavlja poslove radnog mjesta rukovoditelja računovodstva.</w:t>
      </w:r>
    </w:p>
    <w:p w14:paraId="79753E96" w14:textId="77777777" w:rsidR="00A92E18" w:rsidRPr="0060308F" w:rsidRDefault="00A92E18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1EEF0D0" w14:textId="77777777" w:rsidR="009C05E7" w:rsidRDefault="009C05E7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Za vođenje i čuvanje poslovnih knjiga i isprava odgovorne su osobe naznačene u prethodnom stavku ovog članka.</w:t>
      </w:r>
    </w:p>
    <w:p w14:paraId="669919D3" w14:textId="77777777" w:rsidR="0094702D" w:rsidRPr="0060308F" w:rsidRDefault="0094702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A80B1AF" w14:textId="77777777" w:rsidR="009C05E7" w:rsidRPr="00BA3C16" w:rsidRDefault="00F63ADE" w:rsidP="00436F59">
      <w:pPr>
        <w:ind w:left="360"/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5</w:t>
      </w:r>
      <w:r w:rsidR="00EB1044">
        <w:rPr>
          <w:rFonts w:ascii="Arial Narrow" w:hAnsi="Arial Narrow"/>
          <w:b/>
          <w:color w:val="000000" w:themeColor="text1"/>
        </w:rPr>
        <w:t>5</w:t>
      </w:r>
      <w:r w:rsidR="009C05E7" w:rsidRPr="00BA3C16">
        <w:rPr>
          <w:rFonts w:ascii="Arial Narrow" w:hAnsi="Arial Narrow"/>
          <w:b/>
          <w:color w:val="000000" w:themeColor="text1"/>
        </w:rPr>
        <w:t>.</w:t>
      </w:r>
    </w:p>
    <w:p w14:paraId="562D4DFB" w14:textId="77777777" w:rsidR="00A92E18" w:rsidRPr="0060308F" w:rsidRDefault="00A92E18" w:rsidP="00436F59">
      <w:pPr>
        <w:ind w:left="360"/>
        <w:contextualSpacing/>
        <w:jc w:val="both"/>
        <w:rPr>
          <w:rFonts w:ascii="Arial Narrow" w:hAnsi="Arial Narrow"/>
          <w:color w:val="000000" w:themeColor="text1"/>
        </w:rPr>
      </w:pPr>
    </w:p>
    <w:p w14:paraId="231573FF" w14:textId="77777777" w:rsidR="009C05E7" w:rsidRPr="0060308F" w:rsidRDefault="009C05E7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Za svaku godinu Muzej donosi financijski plan i godišnji obračun.</w:t>
      </w:r>
    </w:p>
    <w:p w14:paraId="090FC100" w14:textId="77777777" w:rsidR="00A92E18" w:rsidRPr="0060308F" w:rsidRDefault="00A92E18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C6BDBCA" w14:textId="77777777" w:rsidR="009C05E7" w:rsidRPr="0060308F" w:rsidRDefault="009C05E7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Ako se ne donese financijski plan za sljedeću poslovnu godinu do 31. prosinca tekuće godine, donosi se privremeni financijski plan za razdoblje od tri mjeseca.</w:t>
      </w:r>
    </w:p>
    <w:p w14:paraId="10DBB678" w14:textId="77777777" w:rsidR="00A92E18" w:rsidRPr="0060308F" w:rsidRDefault="00A92E18" w:rsidP="00436F59">
      <w:pPr>
        <w:ind w:left="360"/>
        <w:contextualSpacing/>
        <w:jc w:val="both"/>
        <w:rPr>
          <w:rFonts w:ascii="Arial Narrow" w:hAnsi="Arial Narrow"/>
          <w:color w:val="000000" w:themeColor="text1"/>
        </w:rPr>
      </w:pPr>
    </w:p>
    <w:p w14:paraId="57F3C427" w14:textId="77777777" w:rsidR="009C05E7" w:rsidRPr="0060308F" w:rsidRDefault="009C05E7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Naredbodavac za izvršavanje financijskog plana je ravnatelj Muzeja.</w:t>
      </w:r>
    </w:p>
    <w:p w14:paraId="3DB8EC9A" w14:textId="77777777" w:rsidR="00A92E18" w:rsidRPr="0060308F" w:rsidRDefault="00A92E18" w:rsidP="00436F59">
      <w:pPr>
        <w:ind w:left="360"/>
        <w:contextualSpacing/>
        <w:jc w:val="both"/>
        <w:rPr>
          <w:rFonts w:ascii="Arial Narrow" w:hAnsi="Arial Narrow"/>
          <w:color w:val="000000" w:themeColor="text1"/>
        </w:rPr>
      </w:pPr>
    </w:p>
    <w:p w14:paraId="7A59A104" w14:textId="77777777" w:rsidR="009C05E7" w:rsidRPr="0060308F" w:rsidRDefault="009C05E7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Računovodstvenu i knjigovodstvenu dokumentaciju, sukladno ovlaštenju i posebnom općem aktu, potpisuje </w:t>
      </w:r>
      <w:r w:rsidR="00980F3E" w:rsidRPr="0060308F">
        <w:rPr>
          <w:rFonts w:ascii="Arial Narrow" w:hAnsi="Arial Narrow"/>
          <w:color w:val="000000" w:themeColor="text1"/>
        </w:rPr>
        <w:t>ravnatelj i rukovoditelj</w:t>
      </w:r>
      <w:r w:rsidRPr="0060308F">
        <w:rPr>
          <w:rFonts w:ascii="Arial Narrow" w:hAnsi="Arial Narrow"/>
          <w:color w:val="000000" w:themeColor="text1"/>
        </w:rPr>
        <w:t xml:space="preserve"> računovodstva.</w:t>
      </w:r>
    </w:p>
    <w:p w14:paraId="5B8304D2" w14:textId="77777777" w:rsidR="009C05E7" w:rsidRPr="00BA3C16" w:rsidRDefault="00F63ADE" w:rsidP="00436F59">
      <w:pPr>
        <w:ind w:left="360"/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5</w:t>
      </w:r>
      <w:r w:rsidR="00EB1044">
        <w:rPr>
          <w:rFonts w:ascii="Arial Narrow" w:hAnsi="Arial Narrow"/>
          <w:b/>
          <w:color w:val="000000" w:themeColor="text1"/>
        </w:rPr>
        <w:t>6</w:t>
      </w:r>
      <w:r w:rsidR="009C05E7" w:rsidRPr="00BA3C16">
        <w:rPr>
          <w:rFonts w:ascii="Arial Narrow" w:hAnsi="Arial Narrow"/>
          <w:b/>
          <w:color w:val="000000" w:themeColor="text1"/>
        </w:rPr>
        <w:t>.</w:t>
      </w:r>
    </w:p>
    <w:p w14:paraId="4C5CDB8F" w14:textId="77777777" w:rsidR="00A92E18" w:rsidRPr="0060308F" w:rsidRDefault="00A92E18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15FCCAD" w14:textId="77777777" w:rsidR="009C05E7" w:rsidRPr="0060308F" w:rsidRDefault="009C05E7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Pravilnikom o </w:t>
      </w:r>
      <w:r w:rsidR="00980F3E" w:rsidRPr="0060308F">
        <w:rPr>
          <w:rFonts w:ascii="Arial Narrow" w:hAnsi="Arial Narrow"/>
          <w:color w:val="000000" w:themeColor="text1"/>
        </w:rPr>
        <w:t xml:space="preserve">Proračunskom </w:t>
      </w:r>
      <w:r w:rsidRPr="0060308F">
        <w:rPr>
          <w:rFonts w:ascii="Arial Narrow" w:hAnsi="Arial Narrow"/>
          <w:color w:val="000000" w:themeColor="text1"/>
        </w:rPr>
        <w:t>računovodstvu</w:t>
      </w:r>
      <w:r w:rsidR="00980F3E" w:rsidRPr="0060308F">
        <w:rPr>
          <w:rFonts w:ascii="Arial Narrow" w:hAnsi="Arial Narrow"/>
          <w:color w:val="000000" w:themeColor="text1"/>
        </w:rPr>
        <w:t xml:space="preserve"> i računskom planu i</w:t>
      </w:r>
      <w:r w:rsidRPr="0060308F">
        <w:rPr>
          <w:rFonts w:ascii="Arial Narrow" w:hAnsi="Arial Narrow"/>
          <w:color w:val="000000" w:themeColor="text1"/>
        </w:rPr>
        <w:t xml:space="preserve"> financijskom poslovanju pobliže se uređuje način obavljanja računovodstveno-financijskih i knjigovodstvenih poslova u Muzeju</w:t>
      </w:r>
      <w:r w:rsidR="00B14488" w:rsidRPr="0060308F">
        <w:rPr>
          <w:rFonts w:ascii="Arial Narrow" w:hAnsi="Arial Narrow"/>
          <w:color w:val="000000" w:themeColor="text1"/>
        </w:rPr>
        <w:t>.</w:t>
      </w:r>
    </w:p>
    <w:p w14:paraId="733BC683" w14:textId="77777777" w:rsidR="0074178D" w:rsidRPr="0060308F" w:rsidRDefault="0074178D" w:rsidP="00436F59">
      <w:pPr>
        <w:ind w:left="360"/>
        <w:contextualSpacing/>
        <w:jc w:val="both"/>
        <w:rPr>
          <w:rFonts w:ascii="Arial Narrow" w:hAnsi="Arial Narrow"/>
          <w:color w:val="000000" w:themeColor="text1"/>
        </w:rPr>
      </w:pPr>
    </w:p>
    <w:p w14:paraId="573B7C3C" w14:textId="77777777" w:rsidR="009C05E7" w:rsidRPr="00BA3C16" w:rsidRDefault="00F63ADE" w:rsidP="00436F59">
      <w:pPr>
        <w:ind w:left="360"/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5</w:t>
      </w:r>
      <w:r w:rsidR="00EB1044">
        <w:rPr>
          <w:rFonts w:ascii="Arial Narrow" w:hAnsi="Arial Narrow"/>
          <w:b/>
          <w:color w:val="000000" w:themeColor="text1"/>
        </w:rPr>
        <w:t>7</w:t>
      </w:r>
      <w:r w:rsidR="009C05E7" w:rsidRPr="00BA3C16">
        <w:rPr>
          <w:rFonts w:ascii="Arial Narrow" w:hAnsi="Arial Narrow"/>
          <w:b/>
          <w:color w:val="000000" w:themeColor="text1"/>
        </w:rPr>
        <w:t>.</w:t>
      </w:r>
    </w:p>
    <w:p w14:paraId="2019F253" w14:textId="77777777" w:rsidR="00A92E18" w:rsidRPr="0060308F" w:rsidRDefault="00A92E18" w:rsidP="00436F59">
      <w:pPr>
        <w:ind w:left="360"/>
        <w:contextualSpacing/>
        <w:jc w:val="both"/>
        <w:rPr>
          <w:rFonts w:ascii="Arial Narrow" w:hAnsi="Arial Narrow"/>
          <w:color w:val="000000" w:themeColor="text1"/>
        </w:rPr>
      </w:pPr>
    </w:p>
    <w:p w14:paraId="1E721C8B" w14:textId="77777777" w:rsidR="009C05E7" w:rsidRPr="0060308F" w:rsidRDefault="009C05E7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Način utvrđivanja financijskog rezultata Muzeja za svaku pos</w:t>
      </w:r>
      <w:r w:rsidR="00980F3E" w:rsidRPr="0060308F">
        <w:rPr>
          <w:rFonts w:ascii="Arial Narrow" w:hAnsi="Arial Narrow"/>
          <w:color w:val="000000" w:themeColor="text1"/>
        </w:rPr>
        <w:t>lovnu godinu uređuje se zakonom i drugim</w:t>
      </w:r>
      <w:r w:rsidR="00870A3D" w:rsidRPr="0060308F">
        <w:rPr>
          <w:rFonts w:ascii="Arial Narrow" w:hAnsi="Arial Narrow"/>
          <w:color w:val="000000" w:themeColor="text1"/>
        </w:rPr>
        <w:t xml:space="preserve"> </w:t>
      </w:r>
      <w:r w:rsidR="00980F3E" w:rsidRPr="0060308F">
        <w:rPr>
          <w:rFonts w:ascii="Arial Narrow" w:hAnsi="Arial Narrow"/>
          <w:color w:val="000000" w:themeColor="text1"/>
        </w:rPr>
        <w:t>podzakonskim aktima.</w:t>
      </w:r>
    </w:p>
    <w:p w14:paraId="1ABDB16D" w14:textId="77777777" w:rsidR="00C5637F" w:rsidRPr="0060308F" w:rsidRDefault="00C5637F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A4C6D86" w14:textId="77777777" w:rsidR="009C05E7" w:rsidRPr="0060308F" w:rsidRDefault="009C05E7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Poslovnom godinom smatra se kalendarska godina.</w:t>
      </w:r>
    </w:p>
    <w:p w14:paraId="6112A018" w14:textId="77777777" w:rsidR="00A92E18" w:rsidRPr="0060308F" w:rsidRDefault="00A92E18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C15F598" w14:textId="0880DEC9" w:rsidR="00BA3C16" w:rsidRPr="0060308F" w:rsidRDefault="00BA3C1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17BB684" w14:textId="77777777" w:rsidR="00366C32" w:rsidRPr="00BA3C16" w:rsidRDefault="00F63ADE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 xml:space="preserve">VII. </w:t>
      </w:r>
      <w:r w:rsidR="008B4DBF" w:rsidRPr="00BA3C16">
        <w:rPr>
          <w:rFonts w:ascii="Arial Narrow" w:hAnsi="Arial Narrow"/>
          <w:b/>
          <w:color w:val="000000" w:themeColor="text1"/>
        </w:rPr>
        <w:t xml:space="preserve"> JAVNOST RADA MUZEJA</w:t>
      </w:r>
    </w:p>
    <w:p w14:paraId="0215A7D2" w14:textId="77777777" w:rsidR="000E1D6E" w:rsidRPr="00BA3C16" w:rsidRDefault="000E1D6E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</w:p>
    <w:p w14:paraId="13D3C9CE" w14:textId="77777777" w:rsidR="008B4DBF" w:rsidRPr="00BA3C16" w:rsidRDefault="00F63ADE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5</w:t>
      </w:r>
      <w:r w:rsidR="00EB1044">
        <w:rPr>
          <w:rFonts w:ascii="Arial Narrow" w:hAnsi="Arial Narrow"/>
          <w:b/>
          <w:color w:val="000000" w:themeColor="text1"/>
        </w:rPr>
        <w:t>8</w:t>
      </w:r>
      <w:r w:rsidR="008B4DBF" w:rsidRPr="00BA3C16">
        <w:rPr>
          <w:rFonts w:ascii="Arial Narrow" w:hAnsi="Arial Narrow"/>
          <w:b/>
          <w:color w:val="000000" w:themeColor="text1"/>
        </w:rPr>
        <w:t>.</w:t>
      </w:r>
    </w:p>
    <w:p w14:paraId="3EF1B0BF" w14:textId="77777777" w:rsidR="008B4DBF" w:rsidRPr="0060308F" w:rsidRDefault="008B4DBF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91676D3" w14:textId="77777777" w:rsidR="008B4DBF" w:rsidRPr="0060308F" w:rsidRDefault="008B4DBF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Rad Muzeja je javan.</w:t>
      </w:r>
    </w:p>
    <w:p w14:paraId="4DD9604E" w14:textId="77777777" w:rsidR="008B4DBF" w:rsidRPr="0060308F" w:rsidRDefault="008B4DBF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7508081" w14:textId="77777777" w:rsidR="008B4DBF" w:rsidRPr="0060308F" w:rsidRDefault="008B4DBF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Muzej je dužan pravodobno i istinito obavještavati javnost o </w:t>
      </w:r>
      <w:r w:rsidR="0088456D" w:rsidRPr="0060308F">
        <w:rPr>
          <w:rFonts w:ascii="Arial Narrow" w:hAnsi="Arial Narrow"/>
          <w:color w:val="000000" w:themeColor="text1"/>
        </w:rPr>
        <w:t>obavljanju djelatnosti za koju je osnovan.</w:t>
      </w:r>
    </w:p>
    <w:p w14:paraId="565EAB7B" w14:textId="77777777" w:rsidR="0088456D" w:rsidRPr="0060308F" w:rsidRDefault="0088456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8E566A1" w14:textId="77777777" w:rsidR="00D1710E" w:rsidRDefault="0088456D" w:rsidP="00D1710E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 obavljanju djelatnosti i načinu pružanja usluga Muzej izvješćuje pravne osobe i građane</w:t>
      </w:r>
      <w:r w:rsidR="00D1710E">
        <w:rPr>
          <w:rFonts w:ascii="Arial Narrow" w:hAnsi="Arial Narrow"/>
          <w:color w:val="000000" w:themeColor="text1"/>
        </w:rPr>
        <w:t xml:space="preserve"> putem mrežne stranice Muzeja</w:t>
      </w:r>
    </w:p>
    <w:p w14:paraId="639ED2E7" w14:textId="77777777" w:rsidR="00D1710E" w:rsidRDefault="00D1710E" w:rsidP="00D1710E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F0DCC65" w14:textId="77777777" w:rsidR="00D1710E" w:rsidRDefault="00D1710E" w:rsidP="00D1710E">
      <w:pPr>
        <w:contextualSpacing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Dodatno Muzej može obavještavati javnosti i putem:</w:t>
      </w:r>
    </w:p>
    <w:p w14:paraId="2F672EC9" w14:textId="77777777" w:rsidR="0088456D" w:rsidRPr="0060308F" w:rsidRDefault="0088456D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preko sredstva javnog priopćavanja,</w:t>
      </w:r>
    </w:p>
    <w:p w14:paraId="247AA4AC" w14:textId="77777777" w:rsidR="0088456D" w:rsidRPr="0060308F" w:rsidRDefault="00223263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izdavanjem publikacija,</w:t>
      </w:r>
    </w:p>
    <w:p w14:paraId="39FC027B" w14:textId="2BF55CC4" w:rsidR="0074178D" w:rsidRPr="00607BEF" w:rsidRDefault="00223263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na drugi, primjereni način.</w:t>
      </w:r>
    </w:p>
    <w:p w14:paraId="13F7EA53" w14:textId="77777777" w:rsidR="00223263" w:rsidRPr="00BA3C16" w:rsidRDefault="00223263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lastRenderedPageBreak/>
        <w:t>Čla</w:t>
      </w:r>
      <w:r w:rsidR="00EB1044">
        <w:rPr>
          <w:rFonts w:ascii="Arial Narrow" w:hAnsi="Arial Narrow"/>
          <w:b/>
          <w:color w:val="000000" w:themeColor="text1"/>
        </w:rPr>
        <w:t>nak 59</w:t>
      </w:r>
      <w:r w:rsidRPr="00BA3C16">
        <w:rPr>
          <w:rFonts w:ascii="Arial Narrow" w:hAnsi="Arial Narrow"/>
          <w:b/>
          <w:color w:val="000000" w:themeColor="text1"/>
        </w:rPr>
        <w:t>.</w:t>
      </w:r>
    </w:p>
    <w:p w14:paraId="28E52A20" w14:textId="77777777" w:rsidR="0074178D" w:rsidRPr="0060308F" w:rsidRDefault="0074178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A8DDB66" w14:textId="77777777" w:rsidR="00223263" w:rsidRPr="0060308F" w:rsidRDefault="00223263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Samo ravnatelj i </w:t>
      </w:r>
      <w:r w:rsidR="00C16FC5" w:rsidRPr="0060308F">
        <w:rPr>
          <w:rFonts w:ascii="Arial Narrow" w:hAnsi="Arial Narrow"/>
          <w:color w:val="000000" w:themeColor="text1"/>
        </w:rPr>
        <w:t xml:space="preserve">zaposlenici </w:t>
      </w:r>
      <w:r w:rsidRPr="0060308F">
        <w:rPr>
          <w:rFonts w:ascii="Arial Narrow" w:hAnsi="Arial Narrow"/>
          <w:color w:val="000000" w:themeColor="text1"/>
        </w:rPr>
        <w:t>koj</w:t>
      </w:r>
      <w:r w:rsidR="00C16FC5" w:rsidRPr="0060308F">
        <w:rPr>
          <w:rFonts w:ascii="Arial Narrow" w:hAnsi="Arial Narrow"/>
          <w:color w:val="000000" w:themeColor="text1"/>
        </w:rPr>
        <w:t>e on za to ovlasti mogu</w:t>
      </w:r>
      <w:r w:rsidRPr="0060308F">
        <w:rPr>
          <w:rFonts w:ascii="Arial Narrow" w:hAnsi="Arial Narrow"/>
          <w:color w:val="000000" w:themeColor="text1"/>
        </w:rPr>
        <w:t xml:space="preserve"> putem tiska, radija</w:t>
      </w:r>
      <w:r w:rsidR="00C16FC5" w:rsidRPr="0060308F">
        <w:rPr>
          <w:rFonts w:ascii="Arial Narrow" w:hAnsi="Arial Narrow"/>
          <w:color w:val="000000" w:themeColor="text1"/>
        </w:rPr>
        <w:t>,</w:t>
      </w:r>
      <w:r w:rsidRPr="0060308F">
        <w:rPr>
          <w:rFonts w:ascii="Arial Narrow" w:hAnsi="Arial Narrow"/>
          <w:color w:val="000000" w:themeColor="text1"/>
        </w:rPr>
        <w:t xml:space="preserve"> TV </w:t>
      </w:r>
      <w:r w:rsidR="00C16FC5" w:rsidRPr="0060308F">
        <w:rPr>
          <w:rFonts w:ascii="Arial Narrow" w:hAnsi="Arial Narrow"/>
          <w:color w:val="000000" w:themeColor="text1"/>
        </w:rPr>
        <w:t>ili na drugi način obavještav</w:t>
      </w:r>
      <w:r w:rsidRPr="0060308F">
        <w:rPr>
          <w:rFonts w:ascii="Arial Narrow" w:hAnsi="Arial Narrow"/>
          <w:color w:val="000000" w:themeColor="text1"/>
        </w:rPr>
        <w:t>ati javnost o djelatnosti Muzeja.</w:t>
      </w:r>
    </w:p>
    <w:p w14:paraId="2F26C6BA" w14:textId="77777777" w:rsidR="00A92E18" w:rsidRPr="0060308F" w:rsidRDefault="00A92E18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DA28BFB" w14:textId="77777777" w:rsidR="00A92E18" w:rsidRPr="0060308F" w:rsidRDefault="00223263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Ravnatelj i drugi ovlašteni </w:t>
      </w:r>
      <w:r w:rsidR="00C16FC5" w:rsidRPr="0060308F">
        <w:rPr>
          <w:rFonts w:ascii="Arial Narrow" w:hAnsi="Arial Narrow"/>
          <w:color w:val="000000" w:themeColor="text1"/>
        </w:rPr>
        <w:t xml:space="preserve">zaposlenici </w:t>
      </w:r>
      <w:r w:rsidRPr="0060308F">
        <w:rPr>
          <w:rFonts w:ascii="Arial Narrow" w:hAnsi="Arial Narrow"/>
          <w:color w:val="000000" w:themeColor="text1"/>
        </w:rPr>
        <w:t>dužni su, u okviru svojih ovlaštenja, nadležnim organima, na njihov zahtjev, davati tražene podatke</w:t>
      </w:r>
      <w:r w:rsidR="00B14488" w:rsidRPr="0060308F">
        <w:rPr>
          <w:rFonts w:ascii="Arial Narrow" w:hAnsi="Arial Narrow"/>
          <w:color w:val="000000" w:themeColor="text1"/>
        </w:rPr>
        <w:t>.</w:t>
      </w:r>
    </w:p>
    <w:p w14:paraId="5FE12826" w14:textId="77777777" w:rsidR="00EB6661" w:rsidRPr="0060308F" w:rsidRDefault="00EB6661" w:rsidP="00436F59">
      <w:pPr>
        <w:jc w:val="both"/>
        <w:rPr>
          <w:rFonts w:ascii="Arial Narrow" w:hAnsi="Arial Narrow"/>
          <w:color w:val="000000" w:themeColor="text1"/>
        </w:rPr>
      </w:pPr>
    </w:p>
    <w:p w14:paraId="5BCE1F55" w14:textId="77777777" w:rsidR="002A0174" w:rsidRPr="0060308F" w:rsidRDefault="00EB6661" w:rsidP="00153F25">
      <w:p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Ravnatelj, odnosno druga ovlaštena osoba uskratit će davanje obavijesti i podataka, te uvid u dokumentaciju, ako se radi o poslovnoj ili profesionalnoj tajni utvrđenoj odredbama ovog Statuta ili zakona.</w:t>
      </w:r>
    </w:p>
    <w:p w14:paraId="0D94DE71" w14:textId="77777777" w:rsidR="00223263" w:rsidRPr="00BA3C16" w:rsidRDefault="00F63ADE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6</w:t>
      </w:r>
      <w:r w:rsidR="00EB1044">
        <w:rPr>
          <w:rFonts w:ascii="Arial Narrow" w:hAnsi="Arial Narrow"/>
          <w:b/>
          <w:color w:val="000000" w:themeColor="text1"/>
        </w:rPr>
        <w:t>0</w:t>
      </w:r>
      <w:r w:rsidR="00223263" w:rsidRPr="00BA3C16">
        <w:rPr>
          <w:rFonts w:ascii="Arial Narrow" w:hAnsi="Arial Narrow"/>
          <w:b/>
          <w:color w:val="000000" w:themeColor="text1"/>
        </w:rPr>
        <w:t>.</w:t>
      </w:r>
    </w:p>
    <w:p w14:paraId="2326515F" w14:textId="77777777" w:rsidR="00A92E18" w:rsidRPr="0060308F" w:rsidRDefault="00A92E18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00C6575" w14:textId="77777777" w:rsidR="00223263" w:rsidRPr="0060308F" w:rsidRDefault="00223263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Za javnost rada Muzeja odgovoran je ravnatelj.</w:t>
      </w:r>
    </w:p>
    <w:p w14:paraId="469CF8F8" w14:textId="77777777" w:rsidR="00C13996" w:rsidRPr="0060308F" w:rsidRDefault="00C1399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F08162B" w14:textId="77777777" w:rsidR="00AA09F5" w:rsidRPr="00BA3C16" w:rsidRDefault="00F63ADE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6</w:t>
      </w:r>
      <w:r w:rsidR="00EB1044">
        <w:rPr>
          <w:rFonts w:ascii="Arial Narrow" w:hAnsi="Arial Narrow"/>
          <w:b/>
          <w:color w:val="000000" w:themeColor="text1"/>
        </w:rPr>
        <w:t>1</w:t>
      </w:r>
      <w:r w:rsidR="00AA09F5" w:rsidRPr="00BA3C16">
        <w:rPr>
          <w:rFonts w:ascii="Arial Narrow" w:hAnsi="Arial Narrow"/>
          <w:b/>
          <w:color w:val="000000" w:themeColor="text1"/>
        </w:rPr>
        <w:t>.</w:t>
      </w:r>
    </w:p>
    <w:p w14:paraId="44471B74" w14:textId="77777777" w:rsidR="00A92E18" w:rsidRPr="0060308F" w:rsidRDefault="00A92E18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6F514F1" w14:textId="77777777" w:rsidR="00AA09F5" w:rsidRPr="0060308F" w:rsidRDefault="00AA09F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O uvjetima i načinu rada Muzeja ravnatelj izvješćuje </w:t>
      </w:r>
      <w:r w:rsidR="00C16FC5" w:rsidRPr="0060308F">
        <w:rPr>
          <w:rFonts w:ascii="Arial Narrow" w:hAnsi="Arial Narrow"/>
          <w:color w:val="000000" w:themeColor="text1"/>
        </w:rPr>
        <w:t>zaposlenike</w:t>
      </w:r>
      <w:r w:rsidRPr="0060308F">
        <w:rPr>
          <w:rFonts w:ascii="Arial Narrow" w:hAnsi="Arial Narrow"/>
          <w:color w:val="000000" w:themeColor="text1"/>
        </w:rPr>
        <w:t>:</w:t>
      </w:r>
    </w:p>
    <w:p w14:paraId="33315FA8" w14:textId="77777777" w:rsidR="00AA09F5" w:rsidRPr="0060308F" w:rsidRDefault="00AA09F5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objavljivanjem općih akata,</w:t>
      </w:r>
    </w:p>
    <w:p w14:paraId="082F7E7C" w14:textId="77777777" w:rsidR="00AA09F5" w:rsidRPr="0060308F" w:rsidRDefault="00AA09F5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objavljivanjem odluka i zaključaka,</w:t>
      </w:r>
    </w:p>
    <w:p w14:paraId="21141558" w14:textId="77777777" w:rsidR="00AA09F5" w:rsidRPr="0060308F" w:rsidRDefault="00AA09F5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sazivanjem skupova zaposlenika,</w:t>
      </w:r>
    </w:p>
    <w:p w14:paraId="1A839096" w14:textId="77777777" w:rsidR="006F45AB" w:rsidRDefault="00AA09F5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na drugi, primjereni način.</w:t>
      </w:r>
    </w:p>
    <w:p w14:paraId="444E8623" w14:textId="77777777" w:rsidR="0094702D" w:rsidRPr="0060308F" w:rsidRDefault="0094702D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</w:p>
    <w:p w14:paraId="137CB6AC" w14:textId="77777777" w:rsidR="00AA09F5" w:rsidRPr="00BA3C16" w:rsidRDefault="00AA09F5" w:rsidP="00436F59">
      <w:pPr>
        <w:jc w:val="both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VIII</w:t>
      </w:r>
      <w:r w:rsidR="006D3113" w:rsidRPr="00BA3C16">
        <w:rPr>
          <w:rFonts w:ascii="Arial Narrow" w:hAnsi="Arial Narrow"/>
          <w:b/>
          <w:color w:val="000000" w:themeColor="text1"/>
        </w:rPr>
        <w:t xml:space="preserve">. </w:t>
      </w:r>
      <w:r w:rsidRPr="00BA3C16">
        <w:rPr>
          <w:rFonts w:ascii="Arial Narrow" w:hAnsi="Arial Narrow"/>
          <w:b/>
          <w:color w:val="000000" w:themeColor="text1"/>
        </w:rPr>
        <w:t>OPĆI AKTI</w:t>
      </w:r>
    </w:p>
    <w:p w14:paraId="3278A2AD" w14:textId="77777777" w:rsidR="00AA09F5" w:rsidRPr="00BA3C16" w:rsidRDefault="00EB1044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Članak 62</w:t>
      </w:r>
      <w:r w:rsidR="00AA09F5" w:rsidRPr="00BA3C16">
        <w:rPr>
          <w:rFonts w:ascii="Arial Narrow" w:hAnsi="Arial Narrow"/>
          <w:b/>
          <w:color w:val="000000" w:themeColor="text1"/>
        </w:rPr>
        <w:t>.</w:t>
      </w:r>
    </w:p>
    <w:p w14:paraId="5905978B" w14:textId="77777777" w:rsidR="0074178D" w:rsidRPr="0060308F" w:rsidRDefault="0074178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693A163" w14:textId="77777777" w:rsidR="00AA09F5" w:rsidRPr="0060308F" w:rsidRDefault="005E0D8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Opći akti Muzeja su Statut, pravilnici, poslovnici i odluke kojima se uređuju pojedina pitanja iz djelatnosti Muzeja.</w:t>
      </w:r>
    </w:p>
    <w:p w14:paraId="28A33067" w14:textId="77777777" w:rsidR="00A92E18" w:rsidRPr="0060308F" w:rsidRDefault="00A92E18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784A64E" w14:textId="77777777" w:rsidR="00EF1E76" w:rsidRPr="0060308F" w:rsidRDefault="00EF1E7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6ECAB5E" w14:textId="77777777" w:rsidR="0074178D" w:rsidRPr="00BA3C16" w:rsidRDefault="00F63ADE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6</w:t>
      </w:r>
      <w:r w:rsidR="00EB1044">
        <w:rPr>
          <w:rFonts w:ascii="Arial Narrow" w:hAnsi="Arial Narrow"/>
          <w:b/>
          <w:color w:val="000000" w:themeColor="text1"/>
        </w:rPr>
        <w:t>3</w:t>
      </w:r>
      <w:r w:rsidR="005E0D86" w:rsidRPr="00BA3C16">
        <w:rPr>
          <w:rFonts w:ascii="Arial Narrow" w:hAnsi="Arial Narrow"/>
          <w:b/>
          <w:color w:val="000000" w:themeColor="text1"/>
        </w:rPr>
        <w:t>.</w:t>
      </w:r>
    </w:p>
    <w:p w14:paraId="5077155B" w14:textId="77777777" w:rsidR="005E0D86" w:rsidRPr="0060308F" w:rsidRDefault="005E0D8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Muzej ima sljedeće opće akte:</w:t>
      </w:r>
    </w:p>
    <w:p w14:paraId="037B2698" w14:textId="77777777" w:rsidR="00571C6E" w:rsidRPr="00F8747C" w:rsidRDefault="005E0D86" w:rsidP="00891C9B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F8747C">
        <w:rPr>
          <w:rFonts w:ascii="Arial Narrow" w:hAnsi="Arial Narrow"/>
        </w:rPr>
        <w:t>Statut</w:t>
      </w:r>
      <w:r w:rsidR="002D12CD" w:rsidRPr="00F8747C">
        <w:rPr>
          <w:rFonts w:ascii="Arial Narrow" w:hAnsi="Arial Narrow"/>
        </w:rPr>
        <w:t>,</w:t>
      </w:r>
      <w:r w:rsidR="00132934" w:rsidRPr="00F8747C">
        <w:rPr>
          <w:rFonts w:ascii="Arial Narrow" w:hAnsi="Arial Narrow"/>
        </w:rPr>
        <w:t xml:space="preserve"> koji</w:t>
      </w:r>
      <w:r w:rsidR="002D12CD" w:rsidRPr="00F8747C">
        <w:rPr>
          <w:rFonts w:ascii="Arial Narrow" w:hAnsi="Arial Narrow"/>
        </w:rPr>
        <w:t xml:space="preserve"> se</w:t>
      </w:r>
      <w:r w:rsidR="00571C6E" w:rsidRPr="00F8747C">
        <w:rPr>
          <w:rFonts w:ascii="Arial Narrow" w:hAnsi="Arial Narrow"/>
        </w:rPr>
        <w:t xml:space="preserve"> </w:t>
      </w:r>
      <w:r w:rsidR="00132934" w:rsidRPr="00F8747C">
        <w:rPr>
          <w:rFonts w:ascii="Arial Narrow" w:hAnsi="Arial Narrow"/>
        </w:rPr>
        <w:t xml:space="preserve">donosi </w:t>
      </w:r>
      <w:r w:rsidR="002D12CD" w:rsidRPr="00F8747C">
        <w:rPr>
          <w:rFonts w:ascii="Arial Narrow" w:hAnsi="Arial Narrow"/>
        </w:rPr>
        <w:t>uz</w:t>
      </w:r>
      <w:r w:rsidR="006A5309" w:rsidRPr="00F8747C">
        <w:rPr>
          <w:rFonts w:ascii="Arial Narrow" w:hAnsi="Arial Narrow"/>
        </w:rPr>
        <w:t xml:space="preserve"> prethodnu</w:t>
      </w:r>
      <w:r w:rsidR="002D12CD" w:rsidRPr="00F8747C">
        <w:rPr>
          <w:rFonts w:ascii="Arial Narrow" w:hAnsi="Arial Narrow"/>
        </w:rPr>
        <w:t xml:space="preserve"> suglasnost </w:t>
      </w:r>
      <w:r w:rsidR="00894406" w:rsidRPr="00F8747C">
        <w:rPr>
          <w:rFonts w:ascii="Arial Narrow" w:hAnsi="Arial Narrow"/>
        </w:rPr>
        <w:t>ministarstva nadležnog za kulturu</w:t>
      </w:r>
      <w:r w:rsidR="002D12CD" w:rsidRPr="00F8747C">
        <w:rPr>
          <w:rFonts w:ascii="Arial Narrow" w:hAnsi="Arial Narrow"/>
        </w:rPr>
        <w:t>,</w:t>
      </w:r>
    </w:p>
    <w:p w14:paraId="2684433A" w14:textId="77777777" w:rsidR="006C6956" w:rsidRPr="00F8747C" w:rsidRDefault="005E0D86" w:rsidP="00891C9B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F8747C">
        <w:rPr>
          <w:rFonts w:ascii="Arial Narrow" w:hAnsi="Arial Narrow"/>
        </w:rPr>
        <w:t>Pravilnik o unutarnjem ustrojstvu i načinu rada Muzeja</w:t>
      </w:r>
      <w:r w:rsidR="002D12CD" w:rsidRPr="00F8747C">
        <w:rPr>
          <w:rFonts w:ascii="Arial Narrow" w:hAnsi="Arial Narrow"/>
        </w:rPr>
        <w:t>,</w:t>
      </w:r>
      <w:r w:rsidR="00132934" w:rsidRPr="00F8747C">
        <w:rPr>
          <w:rFonts w:ascii="Arial Narrow" w:hAnsi="Arial Narrow"/>
        </w:rPr>
        <w:t xml:space="preserve"> koji</w:t>
      </w:r>
      <w:r w:rsidR="002D12CD" w:rsidRPr="00F8747C">
        <w:rPr>
          <w:rFonts w:ascii="Arial Narrow" w:hAnsi="Arial Narrow"/>
        </w:rPr>
        <w:t xml:space="preserve"> se</w:t>
      </w:r>
      <w:r w:rsidR="006C6956" w:rsidRPr="00F8747C">
        <w:rPr>
          <w:rFonts w:ascii="Arial Narrow" w:hAnsi="Arial Narrow"/>
        </w:rPr>
        <w:t xml:space="preserve"> </w:t>
      </w:r>
      <w:r w:rsidR="00132934" w:rsidRPr="00F8747C">
        <w:rPr>
          <w:rFonts w:ascii="Arial Narrow" w:hAnsi="Arial Narrow"/>
        </w:rPr>
        <w:t xml:space="preserve">donosi </w:t>
      </w:r>
      <w:r w:rsidR="002D12CD" w:rsidRPr="00F8747C">
        <w:rPr>
          <w:rFonts w:ascii="Arial Narrow" w:hAnsi="Arial Narrow"/>
        </w:rPr>
        <w:t xml:space="preserve">uz suglasnost </w:t>
      </w:r>
      <w:r w:rsidR="00894406" w:rsidRPr="00F8747C">
        <w:rPr>
          <w:rFonts w:ascii="Arial Narrow" w:hAnsi="Arial Narrow"/>
        </w:rPr>
        <w:t>ministarstva nadležnog za kulturu</w:t>
      </w:r>
      <w:r w:rsidR="002D12CD" w:rsidRPr="00F8747C">
        <w:rPr>
          <w:rFonts w:ascii="Arial Narrow" w:hAnsi="Arial Narrow"/>
        </w:rPr>
        <w:t>,</w:t>
      </w:r>
    </w:p>
    <w:p w14:paraId="3B13CFC7" w14:textId="77777777" w:rsidR="006C6956" w:rsidRPr="00F8747C" w:rsidRDefault="005E0D86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F8747C">
        <w:rPr>
          <w:rFonts w:ascii="Arial Narrow" w:hAnsi="Arial Narrow"/>
        </w:rPr>
        <w:t>Pravilnik o radu</w:t>
      </w:r>
      <w:r w:rsidR="002D12CD" w:rsidRPr="00F8747C">
        <w:rPr>
          <w:rFonts w:ascii="Arial Narrow" w:hAnsi="Arial Narrow"/>
        </w:rPr>
        <w:t>,</w:t>
      </w:r>
      <w:r w:rsidR="00132934" w:rsidRPr="00F8747C">
        <w:rPr>
          <w:rFonts w:ascii="Arial Narrow" w:hAnsi="Arial Narrow"/>
        </w:rPr>
        <w:t xml:space="preserve"> koji</w:t>
      </w:r>
      <w:r w:rsidR="002D12CD" w:rsidRPr="00F8747C">
        <w:rPr>
          <w:rFonts w:ascii="Arial Narrow" w:hAnsi="Arial Narrow"/>
        </w:rPr>
        <w:t xml:space="preserve"> se</w:t>
      </w:r>
      <w:r w:rsidR="006C6956" w:rsidRPr="00F8747C">
        <w:rPr>
          <w:rFonts w:ascii="Arial Narrow" w:hAnsi="Arial Narrow"/>
        </w:rPr>
        <w:t xml:space="preserve"> </w:t>
      </w:r>
      <w:r w:rsidR="00132934" w:rsidRPr="00F8747C">
        <w:rPr>
          <w:rFonts w:ascii="Arial Narrow" w:hAnsi="Arial Narrow"/>
        </w:rPr>
        <w:t xml:space="preserve">donosi uz suglasnost </w:t>
      </w:r>
      <w:r w:rsidR="00894406" w:rsidRPr="00F8747C">
        <w:rPr>
          <w:rFonts w:ascii="Arial Narrow" w:hAnsi="Arial Narrow"/>
        </w:rPr>
        <w:t>ministarstva nadležnog za kulturu</w:t>
      </w:r>
      <w:r w:rsidR="002D12CD" w:rsidRPr="00F8747C">
        <w:rPr>
          <w:rFonts w:ascii="Arial Narrow" w:hAnsi="Arial Narrow"/>
        </w:rPr>
        <w:t>,</w:t>
      </w:r>
    </w:p>
    <w:p w14:paraId="0216D89E" w14:textId="77777777" w:rsidR="005E0D86" w:rsidRPr="00F8747C" w:rsidRDefault="005E0D86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F8747C">
        <w:rPr>
          <w:rFonts w:ascii="Arial Narrow" w:hAnsi="Arial Narrow"/>
        </w:rPr>
        <w:t>Pravilnik o zaštiti na radu,</w:t>
      </w:r>
    </w:p>
    <w:p w14:paraId="4180D846" w14:textId="77777777" w:rsidR="005E0D86" w:rsidRPr="00F8747C" w:rsidRDefault="005E0D86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F8747C">
        <w:rPr>
          <w:rFonts w:ascii="Arial Narrow" w:hAnsi="Arial Narrow"/>
        </w:rPr>
        <w:t>Pravilnik o računovodstvu i financijskom poslovanju,</w:t>
      </w:r>
    </w:p>
    <w:p w14:paraId="06F5DC16" w14:textId="77777777" w:rsidR="005E0D86" w:rsidRPr="00F8747C" w:rsidRDefault="005E0D86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F8747C">
        <w:rPr>
          <w:rFonts w:ascii="Arial Narrow" w:hAnsi="Arial Narrow"/>
        </w:rPr>
        <w:t>Pravilnik o zaštiti od požara,</w:t>
      </w:r>
    </w:p>
    <w:p w14:paraId="2108FCA1" w14:textId="77777777" w:rsidR="005E0D86" w:rsidRPr="00F8747C" w:rsidRDefault="005E0D86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F8747C">
        <w:rPr>
          <w:rFonts w:ascii="Arial Narrow" w:hAnsi="Arial Narrow"/>
        </w:rPr>
        <w:t xml:space="preserve">Pravilnik o </w:t>
      </w:r>
      <w:r w:rsidR="00F60290" w:rsidRPr="00F8747C">
        <w:rPr>
          <w:rFonts w:ascii="Arial Narrow" w:hAnsi="Arial Narrow"/>
        </w:rPr>
        <w:t xml:space="preserve">uvidu u muzejsku građu i dokumentaciju </w:t>
      </w:r>
    </w:p>
    <w:p w14:paraId="70D06EA6" w14:textId="77777777" w:rsidR="005E0D86" w:rsidRPr="00F8747C" w:rsidRDefault="005E0D86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</w:rPr>
      </w:pPr>
      <w:r w:rsidRPr="00F8747C">
        <w:rPr>
          <w:rFonts w:ascii="Arial Narrow" w:hAnsi="Arial Narrow"/>
        </w:rPr>
        <w:t xml:space="preserve">Poslovnik o radu </w:t>
      </w:r>
      <w:r w:rsidR="00571C6E" w:rsidRPr="00F8747C">
        <w:rPr>
          <w:rFonts w:ascii="Arial Narrow" w:hAnsi="Arial Narrow"/>
        </w:rPr>
        <w:t>Upravnog vijeća</w:t>
      </w:r>
      <w:r w:rsidR="00894406" w:rsidRPr="00F8747C">
        <w:rPr>
          <w:rFonts w:ascii="Arial Narrow" w:hAnsi="Arial Narrow"/>
        </w:rPr>
        <w:t xml:space="preserve"> uz suglasnost Upravnog vijeća</w:t>
      </w:r>
    </w:p>
    <w:p w14:paraId="0731BF0F" w14:textId="77777777" w:rsidR="005E0D86" w:rsidRPr="0060308F" w:rsidRDefault="005E0D8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i druge opće akte sukladne zakonu, drugim propisima i ovom Statutu.</w:t>
      </w:r>
    </w:p>
    <w:p w14:paraId="1A7B5388" w14:textId="77777777" w:rsidR="00E8604B" w:rsidRDefault="00E8604B" w:rsidP="00B97557">
      <w:pPr>
        <w:contextualSpacing/>
        <w:rPr>
          <w:rFonts w:ascii="Arial Narrow" w:hAnsi="Arial Narrow"/>
          <w:b/>
          <w:color w:val="000000" w:themeColor="text1"/>
        </w:rPr>
      </w:pPr>
    </w:p>
    <w:p w14:paraId="08403AE9" w14:textId="77777777" w:rsidR="00E8604B" w:rsidRDefault="00E8604B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</w:p>
    <w:p w14:paraId="2320C075" w14:textId="77777777" w:rsidR="005E0D86" w:rsidRPr="00BA3C16" w:rsidRDefault="00F63ADE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6</w:t>
      </w:r>
      <w:r w:rsidR="00EB1044">
        <w:rPr>
          <w:rFonts w:ascii="Arial Narrow" w:hAnsi="Arial Narrow"/>
          <w:b/>
          <w:color w:val="000000" w:themeColor="text1"/>
        </w:rPr>
        <w:t>4</w:t>
      </w:r>
      <w:r w:rsidR="005E0D86" w:rsidRPr="00BA3C16">
        <w:rPr>
          <w:rFonts w:ascii="Arial Narrow" w:hAnsi="Arial Narrow"/>
          <w:b/>
          <w:color w:val="000000" w:themeColor="text1"/>
        </w:rPr>
        <w:t>.</w:t>
      </w:r>
    </w:p>
    <w:p w14:paraId="3A840ABE" w14:textId="77777777" w:rsidR="00A92E18" w:rsidRPr="0060308F" w:rsidRDefault="00A92E18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69CE460" w14:textId="77777777" w:rsidR="005E0D86" w:rsidRPr="0060308F" w:rsidRDefault="005E0D8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Izmjene i dopune Statuta i drugih općih akata donose se prema postupku utvrđenom zakonom i ovim Statutom.</w:t>
      </w:r>
    </w:p>
    <w:p w14:paraId="7BF23068" w14:textId="77777777" w:rsidR="00CD202D" w:rsidRPr="0060308F" w:rsidRDefault="00CD202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537F79A" w14:textId="77777777" w:rsidR="005E0D86" w:rsidRPr="0060308F" w:rsidRDefault="005E0D8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Opći akti Muzeja stupaju na snagu osmog dana od dana njihova objavljivanja na oglasnoj ploči Muzeja, a iznimno, ako je to propisano općim aktom,</w:t>
      </w:r>
      <w:r w:rsidR="00077D2F" w:rsidRPr="0060308F">
        <w:rPr>
          <w:rFonts w:ascii="Arial Narrow" w:hAnsi="Arial Narrow"/>
          <w:color w:val="000000" w:themeColor="text1"/>
        </w:rPr>
        <w:t xml:space="preserve"> </w:t>
      </w:r>
      <w:r w:rsidR="0035054B" w:rsidRPr="0060308F">
        <w:rPr>
          <w:rFonts w:ascii="Arial Narrow" w:hAnsi="Arial Narrow"/>
          <w:color w:val="000000" w:themeColor="text1"/>
        </w:rPr>
        <w:t>prvi dan nakon</w:t>
      </w:r>
      <w:r w:rsidRPr="0060308F">
        <w:rPr>
          <w:rFonts w:ascii="Arial Narrow" w:hAnsi="Arial Narrow"/>
          <w:color w:val="000000" w:themeColor="text1"/>
        </w:rPr>
        <w:t xml:space="preserve"> objave na oglasnoj ploči.</w:t>
      </w:r>
    </w:p>
    <w:p w14:paraId="1F227F20" w14:textId="77777777" w:rsidR="00CD202D" w:rsidRPr="0060308F" w:rsidRDefault="00CD202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973C09A" w14:textId="77777777" w:rsidR="002A0174" w:rsidRPr="0060308F" w:rsidRDefault="005E0D86" w:rsidP="00F8747C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lastRenderedPageBreak/>
        <w:t xml:space="preserve">Ravnatelj Muzeja dužan je omogućiti uvid u opće akte svim zainteresiranim </w:t>
      </w:r>
      <w:r w:rsidR="00C16FC5" w:rsidRPr="0060308F">
        <w:rPr>
          <w:rFonts w:ascii="Arial Narrow" w:hAnsi="Arial Narrow"/>
          <w:color w:val="000000" w:themeColor="text1"/>
        </w:rPr>
        <w:t xml:space="preserve">zaposlenicima </w:t>
      </w:r>
      <w:r w:rsidR="00F8747C">
        <w:rPr>
          <w:rFonts w:ascii="Arial Narrow" w:hAnsi="Arial Narrow"/>
          <w:color w:val="000000" w:themeColor="text1"/>
        </w:rPr>
        <w:t>Muzeja na njihov zahtjev.</w:t>
      </w:r>
    </w:p>
    <w:p w14:paraId="38B07C7B" w14:textId="77777777" w:rsidR="005E0D86" w:rsidRPr="00BA3C16" w:rsidRDefault="00F63ADE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6</w:t>
      </w:r>
      <w:r w:rsidR="00F8747C">
        <w:rPr>
          <w:rFonts w:ascii="Arial Narrow" w:hAnsi="Arial Narrow"/>
          <w:b/>
          <w:color w:val="000000" w:themeColor="text1"/>
        </w:rPr>
        <w:t>5</w:t>
      </w:r>
      <w:r w:rsidR="005E0D86" w:rsidRPr="00BA3C16">
        <w:rPr>
          <w:rFonts w:ascii="Arial Narrow" w:hAnsi="Arial Narrow"/>
          <w:b/>
          <w:color w:val="000000" w:themeColor="text1"/>
        </w:rPr>
        <w:t>.</w:t>
      </w:r>
    </w:p>
    <w:p w14:paraId="65A45EC9" w14:textId="77777777" w:rsidR="00CD202D" w:rsidRPr="0060308F" w:rsidRDefault="00CD202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DD538A2" w14:textId="77777777" w:rsidR="005E0D86" w:rsidRPr="0060308F" w:rsidRDefault="005E0D8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Stručni nadzor nad radom Muzeja, kao i nad zaštitom muzejske građe i muzejske dokumentacije, obavljaju matični muzeji.</w:t>
      </w:r>
    </w:p>
    <w:p w14:paraId="27EA831C" w14:textId="77777777" w:rsidR="005E0D86" w:rsidRPr="00BA3C16" w:rsidRDefault="00F63ADE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6</w:t>
      </w:r>
      <w:r w:rsidR="00F8747C">
        <w:rPr>
          <w:rFonts w:ascii="Arial Narrow" w:hAnsi="Arial Narrow"/>
          <w:b/>
          <w:color w:val="000000" w:themeColor="text1"/>
        </w:rPr>
        <w:t>6</w:t>
      </w:r>
      <w:r w:rsidR="005E0D86" w:rsidRPr="00BA3C16">
        <w:rPr>
          <w:rFonts w:ascii="Arial Narrow" w:hAnsi="Arial Narrow"/>
          <w:b/>
          <w:color w:val="000000" w:themeColor="text1"/>
        </w:rPr>
        <w:t>.</w:t>
      </w:r>
    </w:p>
    <w:p w14:paraId="6AB47E25" w14:textId="77777777" w:rsidR="005E0D86" w:rsidRPr="0060308F" w:rsidRDefault="005E0D8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9583B64" w14:textId="77777777" w:rsidR="003001E6" w:rsidRPr="0060308F" w:rsidRDefault="005E0D8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Nadzor nad zakonitošću rada </w:t>
      </w:r>
      <w:r w:rsidR="00C16FC5" w:rsidRPr="0060308F">
        <w:rPr>
          <w:rFonts w:ascii="Arial Narrow" w:hAnsi="Arial Narrow"/>
          <w:color w:val="000000" w:themeColor="text1"/>
        </w:rPr>
        <w:t xml:space="preserve">i općih akata </w:t>
      </w:r>
      <w:r w:rsidRPr="0060308F">
        <w:rPr>
          <w:rFonts w:ascii="Arial Narrow" w:hAnsi="Arial Narrow"/>
          <w:color w:val="000000" w:themeColor="text1"/>
        </w:rPr>
        <w:t xml:space="preserve">Muzeja obavlja </w:t>
      </w:r>
      <w:r w:rsidR="00571C6E" w:rsidRPr="0060308F">
        <w:rPr>
          <w:rFonts w:ascii="Arial Narrow" w:hAnsi="Arial Narrow"/>
          <w:color w:val="000000" w:themeColor="text1"/>
        </w:rPr>
        <w:t>ministarstvo nadležno za poslove kulture</w:t>
      </w:r>
      <w:r w:rsidRPr="0060308F">
        <w:rPr>
          <w:rFonts w:ascii="Arial Narrow" w:hAnsi="Arial Narrow"/>
          <w:color w:val="000000" w:themeColor="text1"/>
        </w:rPr>
        <w:t>.</w:t>
      </w:r>
    </w:p>
    <w:p w14:paraId="38EB3F06" w14:textId="77777777" w:rsidR="00EF1E76" w:rsidRPr="0060308F" w:rsidRDefault="00EF1E7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3DD9EE6" w14:textId="77777777" w:rsidR="00153F25" w:rsidRPr="0060308F" w:rsidRDefault="00153F25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825AF9A" w14:textId="77777777" w:rsidR="005E0D86" w:rsidRPr="00BA3C16" w:rsidRDefault="005E0D86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IX. RADNI ODNOSI, PLAĆE I DRUGA</w:t>
      </w:r>
    </w:p>
    <w:p w14:paraId="38CE7CD0" w14:textId="77777777" w:rsidR="005E0D86" w:rsidRPr="00BA3C16" w:rsidRDefault="005E0D86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 xml:space="preserve">      MATERIJALNA PRAVA </w:t>
      </w:r>
      <w:r w:rsidR="00CD202D" w:rsidRPr="00BA3C16">
        <w:rPr>
          <w:rFonts w:ascii="Arial Narrow" w:hAnsi="Arial Narrow"/>
          <w:b/>
          <w:color w:val="000000" w:themeColor="text1"/>
        </w:rPr>
        <w:t>ZAPOSLENIKA</w:t>
      </w:r>
    </w:p>
    <w:p w14:paraId="6497178B" w14:textId="77777777" w:rsidR="006D3113" w:rsidRPr="00BA3C16" w:rsidRDefault="006D3113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</w:p>
    <w:p w14:paraId="136F237D" w14:textId="77777777" w:rsidR="005E0D86" w:rsidRPr="00BA3C16" w:rsidRDefault="00F63ADE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6</w:t>
      </w:r>
      <w:r w:rsidR="00F8747C">
        <w:rPr>
          <w:rFonts w:ascii="Arial Narrow" w:hAnsi="Arial Narrow"/>
          <w:b/>
          <w:color w:val="000000" w:themeColor="text1"/>
        </w:rPr>
        <w:t>7</w:t>
      </w:r>
      <w:r w:rsidR="005E0D86" w:rsidRPr="00BA3C16">
        <w:rPr>
          <w:rFonts w:ascii="Arial Narrow" w:hAnsi="Arial Narrow"/>
          <w:b/>
          <w:color w:val="000000" w:themeColor="text1"/>
        </w:rPr>
        <w:t>.</w:t>
      </w:r>
    </w:p>
    <w:p w14:paraId="29B12CC8" w14:textId="77777777" w:rsidR="005E0D86" w:rsidRPr="0060308F" w:rsidRDefault="005E0D8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D0FBB3E" w14:textId="77777777" w:rsidR="005E0D86" w:rsidRPr="0060308F" w:rsidRDefault="005E0D8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Radni odnosi, plaće i druga materijalna prava </w:t>
      </w:r>
      <w:r w:rsidR="00CD202D" w:rsidRPr="0060308F">
        <w:rPr>
          <w:rFonts w:ascii="Arial Narrow" w:hAnsi="Arial Narrow"/>
          <w:color w:val="000000" w:themeColor="text1"/>
        </w:rPr>
        <w:t>zaposlenika</w:t>
      </w:r>
      <w:r w:rsidRPr="0060308F">
        <w:rPr>
          <w:rFonts w:ascii="Arial Narrow" w:hAnsi="Arial Narrow"/>
          <w:color w:val="000000" w:themeColor="text1"/>
        </w:rPr>
        <w:t xml:space="preserve"> u Muzeju se uređuju Pravilnikom o radu, sukladno općim propisima o radu, Kolektivnom ugovoru i drugim propisima.</w:t>
      </w:r>
    </w:p>
    <w:p w14:paraId="2F8EF10C" w14:textId="77777777" w:rsidR="005E0D86" w:rsidRDefault="005E0D8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9C223B1" w14:textId="77777777" w:rsidR="0094702D" w:rsidRPr="0060308F" w:rsidRDefault="0094702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7DFF7F8" w14:textId="77777777" w:rsidR="005E0D86" w:rsidRPr="00BA3C16" w:rsidRDefault="005E0D86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X. SURADNJA SA SINDIKATOM</w:t>
      </w:r>
    </w:p>
    <w:p w14:paraId="7638C78C" w14:textId="77777777" w:rsidR="005E0D86" w:rsidRPr="00BA3C16" w:rsidRDefault="00F8747C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Članak 68</w:t>
      </w:r>
      <w:r w:rsidR="005E0D86" w:rsidRPr="00BA3C16">
        <w:rPr>
          <w:rFonts w:ascii="Arial Narrow" w:hAnsi="Arial Narrow"/>
          <w:b/>
          <w:color w:val="000000" w:themeColor="text1"/>
        </w:rPr>
        <w:t>.</w:t>
      </w:r>
    </w:p>
    <w:p w14:paraId="7B4C399F" w14:textId="77777777" w:rsidR="00CD202D" w:rsidRPr="0060308F" w:rsidRDefault="00CD202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64B7B07" w14:textId="77777777" w:rsidR="005E0D86" w:rsidRPr="0060308F" w:rsidRDefault="005E0D8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Sindikalno organiziranje u Muzeju je slobodno.</w:t>
      </w:r>
    </w:p>
    <w:p w14:paraId="08BB9589" w14:textId="77777777" w:rsidR="005E0D86" w:rsidRPr="0060308F" w:rsidRDefault="005E0D8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F646204" w14:textId="77777777" w:rsidR="005E0D86" w:rsidRPr="0060308F" w:rsidRDefault="005E0D8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Muzej je dužan izvršavati obveze iz Zakona o radu, Pravilnika o radu, Kolektivnog ugovora i drugih propisa prema sindikalnom povjereniku, odnosno </w:t>
      </w:r>
      <w:r w:rsidR="00CD202D" w:rsidRPr="0060308F">
        <w:rPr>
          <w:rFonts w:ascii="Arial Narrow" w:hAnsi="Arial Narrow"/>
          <w:color w:val="000000" w:themeColor="text1"/>
        </w:rPr>
        <w:t xml:space="preserve">Radničkom </w:t>
      </w:r>
      <w:r w:rsidRPr="0060308F">
        <w:rPr>
          <w:rFonts w:ascii="Arial Narrow" w:hAnsi="Arial Narrow"/>
          <w:color w:val="000000" w:themeColor="text1"/>
        </w:rPr>
        <w:t xml:space="preserve">vijeću, ako su utemeljeni, </w:t>
      </w:r>
      <w:r w:rsidR="00CD202D" w:rsidRPr="0060308F">
        <w:rPr>
          <w:rFonts w:ascii="Arial Narrow" w:hAnsi="Arial Narrow"/>
          <w:color w:val="000000" w:themeColor="text1"/>
        </w:rPr>
        <w:t xml:space="preserve">kao </w:t>
      </w:r>
      <w:r w:rsidRPr="0060308F">
        <w:rPr>
          <w:rFonts w:ascii="Arial Narrow" w:hAnsi="Arial Narrow"/>
          <w:color w:val="000000" w:themeColor="text1"/>
        </w:rPr>
        <w:t>i Sindikatu u pogledu ost</w:t>
      </w:r>
      <w:r w:rsidR="002B0912" w:rsidRPr="0060308F">
        <w:rPr>
          <w:rFonts w:ascii="Arial Narrow" w:hAnsi="Arial Narrow"/>
          <w:color w:val="000000" w:themeColor="text1"/>
        </w:rPr>
        <w:t>v</w:t>
      </w:r>
      <w:r w:rsidRPr="0060308F">
        <w:rPr>
          <w:rFonts w:ascii="Arial Narrow" w:hAnsi="Arial Narrow"/>
          <w:color w:val="000000" w:themeColor="text1"/>
        </w:rPr>
        <w:t>arivanja prava i obveza iz radnog odnosa te im omogućiti nesmetani rad.</w:t>
      </w:r>
    </w:p>
    <w:p w14:paraId="69110499" w14:textId="77777777" w:rsidR="003001E6" w:rsidRDefault="003001E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CEA56EB" w14:textId="77777777" w:rsidR="0094702D" w:rsidRPr="0060308F" w:rsidRDefault="0094702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5156071" w14:textId="77777777" w:rsidR="005E0D86" w:rsidRPr="00BA3C16" w:rsidRDefault="005E0D86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XI. POSLOVNA TAJNA</w:t>
      </w:r>
    </w:p>
    <w:p w14:paraId="3021BE8C" w14:textId="77777777" w:rsidR="005E0D86" w:rsidRPr="00BA3C16" w:rsidRDefault="00F8747C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Članak 69</w:t>
      </w:r>
      <w:r w:rsidR="005E0D86" w:rsidRPr="00BA3C16">
        <w:rPr>
          <w:rFonts w:ascii="Arial Narrow" w:hAnsi="Arial Narrow"/>
          <w:b/>
          <w:color w:val="000000" w:themeColor="text1"/>
        </w:rPr>
        <w:t>.</w:t>
      </w:r>
    </w:p>
    <w:p w14:paraId="1997BF21" w14:textId="77777777" w:rsidR="005E0D86" w:rsidRPr="0060308F" w:rsidRDefault="005E0D86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D8C064A" w14:textId="77777777" w:rsidR="005E0D86" w:rsidRPr="0060308F" w:rsidRDefault="005E0D86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Poslovnom tajnom se smatraju:</w:t>
      </w:r>
    </w:p>
    <w:p w14:paraId="2FDA32A7" w14:textId="77777777" w:rsidR="005E0D86" w:rsidRPr="0060308F" w:rsidRDefault="005E0D86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podaci koje ravnatelj proglasi poslovnom tajnom,</w:t>
      </w:r>
    </w:p>
    <w:p w14:paraId="60D60E8D" w14:textId="77777777" w:rsidR="005E0D86" w:rsidRPr="0060308F" w:rsidRDefault="005E0D86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podaci koje nadležno tijelo kao povjerljivo priopći Muzeju,</w:t>
      </w:r>
    </w:p>
    <w:p w14:paraId="0EF927EB" w14:textId="77777777" w:rsidR="005E0D86" w:rsidRPr="0060308F" w:rsidRDefault="00B207ED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mjere i način postupanja u slučaju nastanka izvanrednih okolnosti,</w:t>
      </w:r>
    </w:p>
    <w:p w14:paraId="077D1D0B" w14:textId="77777777" w:rsidR="00B207ED" w:rsidRPr="0060308F" w:rsidRDefault="00B207ED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plan fizičko-tehničkog osiguranja fundusa i imovine Muzeja,</w:t>
      </w:r>
    </w:p>
    <w:p w14:paraId="65CFEB16" w14:textId="77777777" w:rsidR="00B207ED" w:rsidRPr="0060308F" w:rsidRDefault="00B207ED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dokumenti koji se odnose na obranu,</w:t>
      </w:r>
    </w:p>
    <w:p w14:paraId="747A9EC1" w14:textId="77777777" w:rsidR="00B207ED" w:rsidRPr="0060308F" w:rsidRDefault="00B207ED" w:rsidP="00436F59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drugi podaci priopćavanja kojih bi priopćavanje neovlaštenoj osobi bilo protivno interesima Muzeja i Osnivača.</w:t>
      </w:r>
    </w:p>
    <w:p w14:paraId="1F29444E" w14:textId="77777777" w:rsidR="00F947EA" w:rsidRPr="0060308F" w:rsidRDefault="00B207ED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U pravilu poslovnom tajnom smatraju se i osobni podaci </w:t>
      </w:r>
      <w:r w:rsidR="00583C1E" w:rsidRPr="0060308F">
        <w:rPr>
          <w:rFonts w:ascii="Arial Narrow" w:hAnsi="Arial Narrow"/>
          <w:color w:val="000000" w:themeColor="text1"/>
        </w:rPr>
        <w:t xml:space="preserve">zaposlenika </w:t>
      </w:r>
      <w:r w:rsidRPr="0060308F">
        <w:rPr>
          <w:rFonts w:ascii="Arial Narrow" w:hAnsi="Arial Narrow"/>
          <w:color w:val="000000" w:themeColor="text1"/>
        </w:rPr>
        <w:t>Muzeja.</w:t>
      </w:r>
    </w:p>
    <w:p w14:paraId="0D2E3749" w14:textId="77777777" w:rsidR="0074178D" w:rsidRPr="0060308F" w:rsidRDefault="0074178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10BA1EB" w14:textId="77777777" w:rsidR="00B207ED" w:rsidRPr="00BA3C16" w:rsidRDefault="00F63ADE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7</w:t>
      </w:r>
      <w:r w:rsidR="00F8747C">
        <w:rPr>
          <w:rFonts w:ascii="Arial Narrow" w:hAnsi="Arial Narrow"/>
          <w:b/>
          <w:color w:val="000000" w:themeColor="text1"/>
        </w:rPr>
        <w:t>0</w:t>
      </w:r>
      <w:r w:rsidR="00B207ED" w:rsidRPr="00BA3C16">
        <w:rPr>
          <w:rFonts w:ascii="Arial Narrow" w:hAnsi="Arial Narrow"/>
          <w:b/>
          <w:color w:val="000000" w:themeColor="text1"/>
        </w:rPr>
        <w:t>.</w:t>
      </w:r>
    </w:p>
    <w:p w14:paraId="764F8943" w14:textId="77777777" w:rsidR="00F947EA" w:rsidRPr="0060308F" w:rsidRDefault="00F947E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451C7D3" w14:textId="77777777" w:rsidR="00B207ED" w:rsidRPr="0060308F" w:rsidRDefault="00B207ED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Podatke, koji se smatraju poslovnom tajnom, dužni su čuvati svi </w:t>
      </w:r>
      <w:r w:rsidR="00583C1E" w:rsidRPr="0060308F">
        <w:rPr>
          <w:rFonts w:ascii="Arial Narrow" w:hAnsi="Arial Narrow"/>
          <w:color w:val="000000" w:themeColor="text1"/>
        </w:rPr>
        <w:t xml:space="preserve">zaposlenici </w:t>
      </w:r>
      <w:r w:rsidRPr="0060308F">
        <w:rPr>
          <w:rFonts w:ascii="Arial Narrow" w:hAnsi="Arial Narrow"/>
          <w:color w:val="000000" w:themeColor="text1"/>
        </w:rPr>
        <w:t>Muzeja bez obzira na to na koji način su za njih saznali.</w:t>
      </w:r>
    </w:p>
    <w:p w14:paraId="306BC67D" w14:textId="77777777" w:rsidR="00F947EA" w:rsidRPr="0060308F" w:rsidRDefault="00F947E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1AA8546" w14:textId="77777777" w:rsidR="00B207ED" w:rsidRPr="0060308F" w:rsidRDefault="00B207ED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Obveza čuvanja poslovne tajne traje i nakon prestanka radnog odnosa u Muzeju.</w:t>
      </w:r>
    </w:p>
    <w:p w14:paraId="75C79C6D" w14:textId="77777777" w:rsidR="00F947EA" w:rsidRPr="0060308F" w:rsidRDefault="00F947E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5C9052D" w14:textId="77777777" w:rsidR="0074178D" w:rsidRPr="0060308F" w:rsidRDefault="00B207ED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Povreda čuvanja poslovne i profesionalne tajne predstavlja povredu radne obveze</w:t>
      </w:r>
      <w:r w:rsidR="0074178D" w:rsidRPr="0060308F">
        <w:rPr>
          <w:rFonts w:ascii="Arial Narrow" w:hAnsi="Arial Narrow"/>
          <w:color w:val="000000" w:themeColor="text1"/>
        </w:rPr>
        <w:t>.</w:t>
      </w:r>
    </w:p>
    <w:p w14:paraId="0BD84154" w14:textId="77777777" w:rsidR="00436F59" w:rsidRPr="0060308F" w:rsidRDefault="00436F59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24EECEA" w14:textId="77777777" w:rsidR="00B207ED" w:rsidRPr="00BA3C16" w:rsidRDefault="00F63ADE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7</w:t>
      </w:r>
      <w:r w:rsidR="00F8747C">
        <w:rPr>
          <w:rFonts w:ascii="Arial Narrow" w:hAnsi="Arial Narrow"/>
          <w:b/>
          <w:color w:val="000000" w:themeColor="text1"/>
        </w:rPr>
        <w:t>1</w:t>
      </w:r>
      <w:r w:rsidR="00B207ED" w:rsidRPr="00BA3C16">
        <w:rPr>
          <w:rFonts w:ascii="Arial Narrow" w:hAnsi="Arial Narrow"/>
          <w:b/>
          <w:color w:val="000000" w:themeColor="text1"/>
        </w:rPr>
        <w:t>.</w:t>
      </w:r>
    </w:p>
    <w:p w14:paraId="28E385BB" w14:textId="77777777" w:rsidR="00F947EA" w:rsidRPr="0060308F" w:rsidRDefault="00F947E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B8E1DAB" w14:textId="77777777" w:rsidR="003F2222" w:rsidRDefault="003F2222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Podaci, koji se smatraju poslovnom tajnom, mogu se priopćiti samo tijelima koja je za to ovlastio zakon, odnosno tijelima i osobama kojima ovlaštenja proizlaze iz dužnosti koju obavljaju.</w:t>
      </w:r>
    </w:p>
    <w:p w14:paraId="56150595" w14:textId="77777777" w:rsidR="0094702D" w:rsidRPr="0060308F" w:rsidRDefault="0094702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F840482" w14:textId="77777777" w:rsidR="00153F25" w:rsidRPr="0060308F" w:rsidRDefault="00153F25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6ADF833" w14:textId="77777777" w:rsidR="003F2222" w:rsidRPr="00BA3C16" w:rsidRDefault="003F2222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XII. ZAŠTITA OKOLIŠA</w:t>
      </w:r>
    </w:p>
    <w:p w14:paraId="5B177180" w14:textId="77777777" w:rsidR="003F2222" w:rsidRPr="00BA3C16" w:rsidRDefault="00F63ADE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7</w:t>
      </w:r>
      <w:r w:rsidR="00F8747C">
        <w:rPr>
          <w:rFonts w:ascii="Arial Narrow" w:hAnsi="Arial Narrow"/>
          <w:b/>
          <w:color w:val="000000" w:themeColor="text1"/>
        </w:rPr>
        <w:t>2</w:t>
      </w:r>
      <w:r w:rsidR="003F2222" w:rsidRPr="00BA3C16">
        <w:rPr>
          <w:rFonts w:ascii="Arial Narrow" w:hAnsi="Arial Narrow"/>
          <w:b/>
          <w:color w:val="000000" w:themeColor="text1"/>
        </w:rPr>
        <w:t>.</w:t>
      </w:r>
    </w:p>
    <w:p w14:paraId="2D6A2573" w14:textId="77777777" w:rsidR="00F947EA" w:rsidRPr="0060308F" w:rsidRDefault="00F947E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C2B8079" w14:textId="77777777" w:rsidR="003F2222" w:rsidRPr="0060308F" w:rsidRDefault="008C49E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Zaposlenici </w:t>
      </w:r>
      <w:r w:rsidR="003F2222" w:rsidRPr="0060308F">
        <w:rPr>
          <w:rFonts w:ascii="Arial Narrow" w:hAnsi="Arial Narrow"/>
          <w:color w:val="000000" w:themeColor="text1"/>
        </w:rPr>
        <w:t>Muzeja imaju pravo i dužnost da, u okviru svojih poslova i zadaća, brinu o zaštiti i unapređenju okoliša.</w:t>
      </w:r>
    </w:p>
    <w:p w14:paraId="0BEC77AE" w14:textId="77777777" w:rsidR="00F6054F" w:rsidRDefault="00F6054F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9B7F9E6" w14:textId="77777777" w:rsidR="003F2222" w:rsidRPr="0060308F" w:rsidRDefault="003F2222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Na djelatnosti koje ugrožavaju okoliš, svaki je </w:t>
      </w:r>
      <w:r w:rsidR="008C49E5" w:rsidRPr="0060308F">
        <w:rPr>
          <w:rFonts w:ascii="Arial Narrow" w:hAnsi="Arial Narrow"/>
          <w:color w:val="000000" w:themeColor="text1"/>
        </w:rPr>
        <w:t xml:space="preserve">zaposlenik </w:t>
      </w:r>
      <w:r w:rsidRPr="0060308F">
        <w:rPr>
          <w:rFonts w:ascii="Arial Narrow" w:hAnsi="Arial Narrow"/>
          <w:color w:val="000000" w:themeColor="text1"/>
        </w:rPr>
        <w:t xml:space="preserve">dužan upozoriti ravnatelja </w:t>
      </w:r>
    </w:p>
    <w:p w14:paraId="71FA9C0E" w14:textId="77777777" w:rsidR="00F6054F" w:rsidRDefault="00F6054F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641CB6F" w14:textId="77777777" w:rsidR="003F2222" w:rsidRPr="0060308F" w:rsidRDefault="008C49E5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 xml:space="preserve">Zaposlenik </w:t>
      </w:r>
      <w:r w:rsidR="003F2222" w:rsidRPr="0060308F">
        <w:rPr>
          <w:rFonts w:ascii="Arial Narrow" w:hAnsi="Arial Narrow"/>
          <w:color w:val="000000" w:themeColor="text1"/>
        </w:rPr>
        <w:t>može odbiti obavljanje poslova i zadaća kojima se nanosi nenadoknadiva šteta okolišu.</w:t>
      </w:r>
    </w:p>
    <w:p w14:paraId="15262F07" w14:textId="77777777" w:rsidR="00F947EA" w:rsidRPr="0060308F" w:rsidRDefault="00F947E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4E6E0E1" w14:textId="77777777" w:rsidR="003F2222" w:rsidRPr="0060308F" w:rsidRDefault="003F2222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Nepoduzimanje mjera zaštite okoliša predstavlja povredu radne obveze.</w:t>
      </w:r>
    </w:p>
    <w:p w14:paraId="584E0090" w14:textId="77777777" w:rsidR="00343139" w:rsidRPr="0060308F" w:rsidRDefault="00343139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37872A6" w14:textId="77777777" w:rsidR="00267703" w:rsidRPr="0060308F" w:rsidRDefault="00267703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ED31814" w14:textId="77777777" w:rsidR="003F2222" w:rsidRPr="00BA3C16" w:rsidRDefault="003F2222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XIII. OBRANA DRŽAVE</w:t>
      </w:r>
    </w:p>
    <w:p w14:paraId="034FA5F0" w14:textId="77777777" w:rsidR="003F2222" w:rsidRPr="00BA3C16" w:rsidRDefault="00F63ADE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7</w:t>
      </w:r>
      <w:r w:rsidR="00F8747C">
        <w:rPr>
          <w:rFonts w:ascii="Arial Narrow" w:hAnsi="Arial Narrow"/>
          <w:b/>
          <w:color w:val="000000" w:themeColor="text1"/>
        </w:rPr>
        <w:t>3</w:t>
      </w:r>
      <w:r w:rsidR="003F2222" w:rsidRPr="00BA3C16">
        <w:rPr>
          <w:rFonts w:ascii="Arial Narrow" w:hAnsi="Arial Narrow"/>
          <w:b/>
          <w:color w:val="000000" w:themeColor="text1"/>
        </w:rPr>
        <w:t>.</w:t>
      </w:r>
    </w:p>
    <w:p w14:paraId="219DA69B" w14:textId="77777777" w:rsidR="00F947EA" w:rsidRPr="0060308F" w:rsidRDefault="00F947E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80D478D" w14:textId="77777777" w:rsidR="003F2222" w:rsidRPr="0060308F" w:rsidRDefault="003F2222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U skladu sa zakonom i drugim propisima, Muzej je dužan osigurati uvjete za rad u ratnim uvjetima, u uvjetima neposredne opasnosti ugroženosti neovisne i jedinstvene Republike Hrvatske i u drugim izvanrednim okolnostima.</w:t>
      </w:r>
    </w:p>
    <w:p w14:paraId="707EC263" w14:textId="77777777" w:rsidR="00556054" w:rsidRDefault="00556054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9F44BD2" w14:textId="77777777" w:rsidR="0094702D" w:rsidRPr="0060308F" w:rsidRDefault="0094702D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C0D9ADF" w14:textId="77777777" w:rsidR="003F2222" w:rsidRPr="00BA3C16" w:rsidRDefault="003F2222" w:rsidP="00436F59">
      <w:pPr>
        <w:contextualSpacing/>
        <w:jc w:val="both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XIV. PRIJELAZNE I ZAVRŠNE ODREDBE</w:t>
      </w:r>
    </w:p>
    <w:p w14:paraId="70FB1FD8" w14:textId="77777777" w:rsidR="00F947EA" w:rsidRPr="0060308F" w:rsidRDefault="00F947E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D01A291" w14:textId="77777777" w:rsidR="003F2222" w:rsidRPr="00BA3C16" w:rsidRDefault="00F63ADE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7</w:t>
      </w:r>
      <w:r w:rsidR="00E54ED6">
        <w:rPr>
          <w:rFonts w:ascii="Arial Narrow" w:hAnsi="Arial Narrow"/>
          <w:b/>
          <w:color w:val="000000" w:themeColor="text1"/>
        </w:rPr>
        <w:t>4</w:t>
      </w:r>
      <w:r w:rsidR="003F2222" w:rsidRPr="00BA3C16">
        <w:rPr>
          <w:rFonts w:ascii="Arial Narrow" w:hAnsi="Arial Narrow"/>
          <w:b/>
          <w:color w:val="000000" w:themeColor="text1"/>
        </w:rPr>
        <w:t>.</w:t>
      </w:r>
    </w:p>
    <w:p w14:paraId="72C693AD" w14:textId="77777777" w:rsidR="00F947EA" w:rsidRPr="0060308F" w:rsidRDefault="00F947E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471C4F8E" w14:textId="77777777" w:rsidR="003F2222" w:rsidRPr="0060308F" w:rsidRDefault="003F2222" w:rsidP="00436F59">
      <w:pPr>
        <w:contextualSpacing/>
        <w:jc w:val="both"/>
        <w:rPr>
          <w:rFonts w:ascii="Arial Narrow" w:hAnsi="Arial Narrow"/>
          <w:color w:val="000000" w:themeColor="text1"/>
        </w:rPr>
      </w:pPr>
      <w:r w:rsidRPr="0060308F">
        <w:rPr>
          <w:rFonts w:ascii="Arial Narrow" w:hAnsi="Arial Narrow"/>
          <w:color w:val="000000" w:themeColor="text1"/>
        </w:rPr>
        <w:t>Opći akti iz članka 6</w:t>
      </w:r>
      <w:r w:rsidR="003832D5">
        <w:rPr>
          <w:rFonts w:ascii="Arial Narrow" w:hAnsi="Arial Narrow"/>
          <w:color w:val="000000" w:themeColor="text1"/>
        </w:rPr>
        <w:t>3</w:t>
      </w:r>
      <w:r w:rsidRPr="0060308F">
        <w:rPr>
          <w:rFonts w:ascii="Arial Narrow" w:hAnsi="Arial Narrow"/>
          <w:color w:val="000000" w:themeColor="text1"/>
        </w:rPr>
        <w:t xml:space="preserve">. ovog Statuta </w:t>
      </w:r>
      <w:r w:rsidR="004C40D9" w:rsidRPr="0060308F">
        <w:rPr>
          <w:rFonts w:ascii="Arial Narrow" w:hAnsi="Arial Narrow"/>
          <w:color w:val="000000" w:themeColor="text1"/>
        </w:rPr>
        <w:t>uskladit će se s odredbama ovog Statuta u roku od 60 dana od dana njegova stupanja na snagu.</w:t>
      </w:r>
    </w:p>
    <w:p w14:paraId="2424D03B" w14:textId="77777777" w:rsidR="00F947EA" w:rsidRPr="0060308F" w:rsidRDefault="00F947E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3553283" w14:textId="77777777" w:rsidR="00175D30" w:rsidRPr="00F6054F" w:rsidRDefault="004C40D9" w:rsidP="00F6054F">
      <w:pPr>
        <w:jc w:val="both"/>
        <w:rPr>
          <w:rFonts w:ascii="Arial Narrow" w:hAnsi="Arial Narrow"/>
          <w:color w:val="000000" w:themeColor="text1"/>
        </w:rPr>
      </w:pPr>
      <w:r w:rsidRPr="00F6054F">
        <w:rPr>
          <w:rFonts w:ascii="Arial Narrow" w:hAnsi="Arial Narrow"/>
          <w:color w:val="000000" w:themeColor="text1"/>
        </w:rPr>
        <w:t>Do usklađivanja općih akata Muzeja s odredbama ovog Statuta primjenjivat će se postojeći akti ako nisu u suprotnosti sa zakonom i ovim Statutom</w:t>
      </w:r>
      <w:r w:rsidR="00C5637F" w:rsidRPr="00F6054F">
        <w:rPr>
          <w:rFonts w:ascii="Arial Narrow" w:hAnsi="Arial Narrow"/>
          <w:color w:val="000000" w:themeColor="text1"/>
        </w:rPr>
        <w:t>.</w:t>
      </w:r>
    </w:p>
    <w:p w14:paraId="667FA594" w14:textId="77777777" w:rsidR="004C40D9" w:rsidRPr="00BA3C16" w:rsidRDefault="004C40D9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</w:t>
      </w:r>
      <w:r w:rsidR="00F63ADE" w:rsidRPr="00BA3C16">
        <w:rPr>
          <w:rFonts w:ascii="Arial Narrow" w:hAnsi="Arial Narrow"/>
          <w:b/>
          <w:color w:val="000000" w:themeColor="text1"/>
        </w:rPr>
        <w:t>k 7</w:t>
      </w:r>
      <w:r w:rsidR="00B97557">
        <w:rPr>
          <w:rFonts w:ascii="Arial Narrow" w:hAnsi="Arial Narrow"/>
          <w:b/>
          <w:color w:val="000000" w:themeColor="text1"/>
        </w:rPr>
        <w:t>5</w:t>
      </w:r>
      <w:r w:rsidRPr="00BA3C16">
        <w:rPr>
          <w:rFonts w:ascii="Arial Narrow" w:hAnsi="Arial Narrow"/>
          <w:b/>
          <w:color w:val="000000" w:themeColor="text1"/>
        </w:rPr>
        <w:t>.</w:t>
      </w:r>
    </w:p>
    <w:p w14:paraId="49FFFE60" w14:textId="77777777" w:rsidR="00F947EA" w:rsidRPr="0060308F" w:rsidRDefault="00F947E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CCE7A05" w14:textId="77777777" w:rsidR="002A0174" w:rsidRDefault="004C40D9" w:rsidP="00AF3427">
      <w:pPr>
        <w:contextualSpacing/>
        <w:jc w:val="both"/>
        <w:rPr>
          <w:rFonts w:ascii="Arial Narrow" w:hAnsi="Arial Narrow"/>
        </w:rPr>
      </w:pPr>
      <w:r w:rsidRPr="0060308F">
        <w:rPr>
          <w:rFonts w:ascii="Arial Narrow" w:hAnsi="Arial Narrow"/>
          <w:color w:val="000000" w:themeColor="text1"/>
        </w:rPr>
        <w:t xml:space="preserve">Stupanjem na snagu ovog Statuta prestaje važiti Statut Muzeja </w:t>
      </w:r>
      <w:r w:rsidR="00531168">
        <w:rPr>
          <w:rFonts w:ascii="Arial Narrow" w:hAnsi="Arial Narrow"/>
          <w:color w:val="000000" w:themeColor="text1"/>
        </w:rPr>
        <w:t>„</w:t>
      </w:r>
      <w:r w:rsidRPr="0060308F">
        <w:rPr>
          <w:rFonts w:ascii="Arial Narrow" w:hAnsi="Arial Narrow"/>
          <w:color w:val="000000" w:themeColor="text1"/>
        </w:rPr>
        <w:t>Dvor Trakošćan</w:t>
      </w:r>
      <w:r w:rsidR="00531168">
        <w:rPr>
          <w:rFonts w:ascii="Arial Narrow" w:hAnsi="Arial Narrow"/>
          <w:color w:val="000000" w:themeColor="text1"/>
        </w:rPr>
        <w:t>“</w:t>
      </w:r>
      <w:r w:rsidR="0094702D">
        <w:rPr>
          <w:rFonts w:ascii="Arial Narrow" w:hAnsi="Arial Narrow"/>
          <w:color w:val="000000" w:themeColor="text1"/>
        </w:rPr>
        <w:t xml:space="preserve"> </w:t>
      </w:r>
      <w:r w:rsidR="00E54ED6">
        <w:rPr>
          <w:rFonts w:ascii="Arial Narrow" w:hAnsi="Arial Narrow"/>
        </w:rPr>
        <w:t xml:space="preserve"> od 7. prosinca 2018</w:t>
      </w:r>
      <w:r w:rsidR="00AF3427">
        <w:rPr>
          <w:rFonts w:ascii="Arial Narrow" w:hAnsi="Arial Narrow"/>
        </w:rPr>
        <w:t>.</w:t>
      </w:r>
    </w:p>
    <w:p w14:paraId="182C0728" w14:textId="77777777" w:rsidR="00AF3427" w:rsidRPr="0060308F" w:rsidRDefault="00AF3427" w:rsidP="00AF3427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C1B4E63" w14:textId="77777777" w:rsidR="004C40D9" w:rsidRPr="00BA3C16" w:rsidRDefault="00F63ADE" w:rsidP="00436F59">
      <w:pPr>
        <w:contextualSpacing/>
        <w:jc w:val="center"/>
        <w:rPr>
          <w:rFonts w:ascii="Arial Narrow" w:hAnsi="Arial Narrow"/>
          <w:b/>
          <w:color w:val="000000" w:themeColor="text1"/>
        </w:rPr>
      </w:pPr>
      <w:r w:rsidRPr="00BA3C16">
        <w:rPr>
          <w:rFonts w:ascii="Arial Narrow" w:hAnsi="Arial Narrow"/>
          <w:b/>
          <w:color w:val="000000" w:themeColor="text1"/>
        </w:rPr>
        <w:t>Članak 7</w:t>
      </w:r>
      <w:r w:rsidR="00B97557">
        <w:rPr>
          <w:rFonts w:ascii="Arial Narrow" w:hAnsi="Arial Narrow"/>
          <w:b/>
          <w:color w:val="000000" w:themeColor="text1"/>
        </w:rPr>
        <w:t>6</w:t>
      </w:r>
      <w:r w:rsidR="004C40D9" w:rsidRPr="00BA3C16">
        <w:rPr>
          <w:rFonts w:ascii="Arial Narrow" w:hAnsi="Arial Narrow"/>
          <w:b/>
          <w:color w:val="000000" w:themeColor="text1"/>
        </w:rPr>
        <w:t>.</w:t>
      </w:r>
    </w:p>
    <w:p w14:paraId="6E9B2964" w14:textId="77777777" w:rsidR="00F947EA" w:rsidRPr="0060308F" w:rsidRDefault="00F947EA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18FE43A" w14:textId="77777777" w:rsidR="00894406" w:rsidRPr="00894406" w:rsidRDefault="00894406" w:rsidP="00894406">
      <w:pPr>
        <w:contextualSpacing/>
        <w:jc w:val="both"/>
        <w:rPr>
          <w:rFonts w:ascii="Arial Narrow" w:hAnsi="Arial Narrow"/>
          <w:color w:val="000000" w:themeColor="text1"/>
        </w:rPr>
      </w:pPr>
      <w:r w:rsidRPr="00894406">
        <w:rPr>
          <w:rFonts w:ascii="Arial Narrow" w:hAnsi="Arial Narrow"/>
          <w:color w:val="000000" w:themeColor="text1"/>
        </w:rPr>
        <w:t>Ova</w:t>
      </w:r>
      <w:r>
        <w:rPr>
          <w:rFonts w:ascii="Arial Narrow" w:hAnsi="Arial Narrow"/>
          <w:color w:val="000000" w:themeColor="text1"/>
        </w:rPr>
        <w:t>j Statut</w:t>
      </w:r>
      <w:r w:rsidRPr="00894406">
        <w:rPr>
          <w:rFonts w:ascii="Arial Narrow" w:hAnsi="Arial Narrow"/>
          <w:color w:val="000000" w:themeColor="text1"/>
        </w:rPr>
        <w:t xml:space="preserve"> stupa na snagu prvog dana od dana </w:t>
      </w:r>
      <w:r w:rsidR="00100EBA">
        <w:rPr>
          <w:rFonts w:ascii="Arial Narrow" w:hAnsi="Arial Narrow"/>
          <w:color w:val="000000" w:themeColor="text1"/>
        </w:rPr>
        <w:t>objave na oglasnoj Ploči Muzeja.</w:t>
      </w:r>
    </w:p>
    <w:p w14:paraId="18336B80" w14:textId="77777777" w:rsidR="00894406" w:rsidRPr="00894406" w:rsidRDefault="00894406" w:rsidP="00894406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7AFCC98" w14:textId="15F0B7A9" w:rsidR="00894406" w:rsidRPr="00894406" w:rsidRDefault="00894406" w:rsidP="00894406">
      <w:pPr>
        <w:contextualSpacing/>
        <w:jc w:val="both"/>
        <w:rPr>
          <w:rFonts w:ascii="Arial Narrow" w:hAnsi="Arial Narrow"/>
          <w:color w:val="000000" w:themeColor="text1"/>
        </w:rPr>
      </w:pPr>
      <w:r w:rsidRPr="00894406">
        <w:rPr>
          <w:rFonts w:ascii="Arial Narrow" w:hAnsi="Arial Narrow"/>
          <w:color w:val="000000" w:themeColor="text1"/>
        </w:rPr>
        <w:t xml:space="preserve">U Trakošćanu, </w:t>
      </w:r>
      <w:r w:rsidR="00601302">
        <w:rPr>
          <w:rFonts w:ascii="Arial Narrow" w:hAnsi="Arial Narrow"/>
          <w:color w:val="000000" w:themeColor="text1"/>
        </w:rPr>
        <w:t>02.11.2023.</w:t>
      </w:r>
    </w:p>
    <w:p w14:paraId="4173C037" w14:textId="287136EC" w:rsidR="00894406" w:rsidRDefault="00212456" w:rsidP="00894406">
      <w:pPr>
        <w:contextualSpacing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Klasa:</w:t>
      </w:r>
      <w:r w:rsidR="000C6114">
        <w:rPr>
          <w:rFonts w:ascii="Arial Narrow" w:hAnsi="Arial Narrow"/>
          <w:color w:val="000000" w:themeColor="text1"/>
        </w:rPr>
        <w:t xml:space="preserve"> 011-01/23-01/2</w:t>
      </w:r>
    </w:p>
    <w:p w14:paraId="1F9AFF55" w14:textId="754E09F8" w:rsidR="00212456" w:rsidRPr="00894406" w:rsidRDefault="000C6114" w:rsidP="00894406">
      <w:pPr>
        <w:contextualSpacing/>
        <w:jc w:val="both"/>
        <w:rPr>
          <w:rFonts w:ascii="Arial Narrow" w:hAnsi="Arial Narrow"/>
          <w:color w:val="000000" w:themeColor="text1"/>
        </w:rPr>
      </w:pPr>
      <w:proofErr w:type="spellStart"/>
      <w:r>
        <w:rPr>
          <w:rFonts w:ascii="Arial Narrow" w:hAnsi="Arial Narrow"/>
          <w:color w:val="000000" w:themeColor="text1"/>
        </w:rPr>
        <w:t>Ur</w:t>
      </w:r>
      <w:r w:rsidR="00212456">
        <w:rPr>
          <w:rFonts w:ascii="Arial Narrow" w:hAnsi="Arial Narrow"/>
          <w:color w:val="000000" w:themeColor="text1"/>
        </w:rPr>
        <w:t>Broj</w:t>
      </w:r>
      <w:proofErr w:type="spellEnd"/>
      <w:r w:rsidR="00212456">
        <w:rPr>
          <w:rFonts w:ascii="Arial Narrow" w:hAnsi="Arial Narrow"/>
          <w:color w:val="000000" w:themeColor="text1"/>
        </w:rPr>
        <w:t>:</w:t>
      </w:r>
      <w:r>
        <w:rPr>
          <w:rFonts w:ascii="Arial Narrow" w:hAnsi="Arial Narrow"/>
          <w:color w:val="000000" w:themeColor="text1"/>
        </w:rPr>
        <w:t xml:space="preserve"> 2186-13-2-02-23-1</w:t>
      </w:r>
    </w:p>
    <w:p w14:paraId="10A1DFEA" w14:textId="77777777" w:rsidR="00894406" w:rsidRPr="00894406" w:rsidRDefault="00894406" w:rsidP="00894406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D17D6FF" w14:textId="07029445" w:rsidR="00894406" w:rsidRPr="00894406" w:rsidRDefault="00212456" w:rsidP="00894406">
      <w:pPr>
        <w:contextualSpacing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                                                                                            </w:t>
      </w:r>
      <w:r w:rsidR="00894406" w:rsidRPr="00894406">
        <w:rPr>
          <w:rFonts w:ascii="Arial Narrow" w:hAnsi="Arial Narrow"/>
          <w:color w:val="000000" w:themeColor="text1"/>
        </w:rPr>
        <w:t xml:space="preserve">PREDSJEDNICA UPRAVNOG VIJEĆA  </w:t>
      </w:r>
    </w:p>
    <w:p w14:paraId="069FB6F4" w14:textId="77777777" w:rsidR="00894406" w:rsidRPr="00894406" w:rsidRDefault="00894406" w:rsidP="00894406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383A589A" w14:textId="40A725EA" w:rsidR="00894406" w:rsidRPr="00894406" w:rsidRDefault="00212456" w:rsidP="00894406">
      <w:pPr>
        <w:contextualSpacing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                                                                                                  </w:t>
      </w:r>
      <w:r w:rsidR="00894406" w:rsidRPr="00894406">
        <w:rPr>
          <w:rFonts w:ascii="Arial Narrow" w:hAnsi="Arial Narrow"/>
          <w:color w:val="000000" w:themeColor="text1"/>
        </w:rPr>
        <w:t>dr.sc. Vesna Pascuttini Juraga</w:t>
      </w:r>
    </w:p>
    <w:p w14:paraId="3165DAFF" w14:textId="77777777" w:rsidR="00894406" w:rsidRPr="00894406" w:rsidRDefault="00894406" w:rsidP="00894406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B8F3451" w14:textId="77777777" w:rsidR="00894406" w:rsidRPr="00894406" w:rsidRDefault="00894406" w:rsidP="00894406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2FD6CC70" w14:textId="77777777" w:rsidR="00894406" w:rsidRPr="00894406" w:rsidRDefault="00894406" w:rsidP="00894406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048AFFD0" w14:textId="77777777" w:rsidR="00E31ED9" w:rsidRDefault="00E31ED9" w:rsidP="00894406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E6380F5" w14:textId="77777777" w:rsidR="00E31ED9" w:rsidRDefault="00E31ED9" w:rsidP="00894406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5E6DA353" w14:textId="63848808" w:rsidR="00894406" w:rsidRPr="00894406" w:rsidRDefault="00894406" w:rsidP="00894406">
      <w:pPr>
        <w:contextualSpacing/>
        <w:jc w:val="both"/>
        <w:rPr>
          <w:rFonts w:ascii="Arial Narrow" w:hAnsi="Arial Narrow"/>
          <w:color w:val="000000" w:themeColor="text1"/>
        </w:rPr>
      </w:pPr>
      <w:r w:rsidRPr="00894406">
        <w:rPr>
          <w:rFonts w:ascii="Arial Narrow" w:hAnsi="Arial Narrow"/>
          <w:color w:val="000000" w:themeColor="text1"/>
        </w:rPr>
        <w:lastRenderedPageBreak/>
        <w:t>Ova Statut</w:t>
      </w:r>
      <w:r>
        <w:rPr>
          <w:rFonts w:ascii="Arial Narrow" w:hAnsi="Arial Narrow"/>
          <w:color w:val="000000" w:themeColor="text1"/>
        </w:rPr>
        <w:t xml:space="preserve"> m</w:t>
      </w:r>
      <w:r w:rsidRPr="00894406">
        <w:rPr>
          <w:rFonts w:ascii="Arial Narrow" w:hAnsi="Arial Narrow"/>
          <w:color w:val="000000" w:themeColor="text1"/>
        </w:rPr>
        <w:t>uzeja Dvor Trakošćan objavljena je na oglasnoj ploči  Dvor</w:t>
      </w:r>
      <w:r>
        <w:rPr>
          <w:rFonts w:ascii="Arial Narrow" w:hAnsi="Arial Narrow"/>
          <w:color w:val="000000" w:themeColor="text1"/>
        </w:rPr>
        <w:t>a</w:t>
      </w:r>
      <w:r w:rsidRPr="00894406">
        <w:rPr>
          <w:rFonts w:ascii="Arial Narrow" w:hAnsi="Arial Narrow"/>
          <w:color w:val="000000" w:themeColor="text1"/>
        </w:rPr>
        <w:t xml:space="preserve"> Trakošćan dana _____________ 202</w:t>
      </w:r>
      <w:r>
        <w:rPr>
          <w:rFonts w:ascii="Arial Narrow" w:hAnsi="Arial Narrow"/>
          <w:color w:val="000000" w:themeColor="text1"/>
        </w:rPr>
        <w:t>3</w:t>
      </w:r>
      <w:r w:rsidRPr="00894406">
        <w:rPr>
          <w:rFonts w:ascii="Arial Narrow" w:hAnsi="Arial Narrow"/>
          <w:color w:val="000000" w:themeColor="text1"/>
        </w:rPr>
        <w:t>. godine, a stupio je na snagu dana _______________202</w:t>
      </w:r>
      <w:r>
        <w:rPr>
          <w:rFonts w:ascii="Arial Narrow" w:hAnsi="Arial Narrow"/>
          <w:color w:val="000000" w:themeColor="text1"/>
        </w:rPr>
        <w:t>3</w:t>
      </w:r>
      <w:r w:rsidRPr="00894406">
        <w:rPr>
          <w:rFonts w:ascii="Arial Narrow" w:hAnsi="Arial Narrow"/>
          <w:color w:val="000000" w:themeColor="text1"/>
        </w:rPr>
        <w:t>. godine.</w:t>
      </w:r>
    </w:p>
    <w:p w14:paraId="2F1FA1A9" w14:textId="77777777" w:rsidR="00AF3427" w:rsidRPr="0060308F" w:rsidRDefault="00AF3427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B89A98F" w14:textId="77777777" w:rsidR="003D2C63" w:rsidRPr="0060308F" w:rsidRDefault="003D2C63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1B3AB2A3" w14:textId="77777777" w:rsidR="00267703" w:rsidRPr="0060308F" w:rsidRDefault="00267703" w:rsidP="00436F59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6D4E94AB" w14:textId="785AAC53" w:rsidR="007C1F06" w:rsidRDefault="007C1F06" w:rsidP="00A32674">
      <w:pPr>
        <w:contextualSpacing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Utvrđuje se da je Ministarstvo kulture </w:t>
      </w:r>
      <w:r w:rsidR="00894406">
        <w:rPr>
          <w:rFonts w:ascii="Arial Narrow" w:hAnsi="Arial Narrow"/>
          <w:color w:val="000000" w:themeColor="text1"/>
        </w:rPr>
        <w:t xml:space="preserve">i medija </w:t>
      </w:r>
      <w:r>
        <w:rPr>
          <w:rFonts w:ascii="Arial Narrow" w:hAnsi="Arial Narrow"/>
          <w:color w:val="000000" w:themeColor="text1"/>
        </w:rPr>
        <w:t>na ov</w:t>
      </w:r>
      <w:r w:rsidR="005D1F1E">
        <w:rPr>
          <w:rFonts w:ascii="Arial Narrow" w:hAnsi="Arial Narrow"/>
          <w:color w:val="000000" w:themeColor="text1"/>
        </w:rPr>
        <w:t xml:space="preserve">aj </w:t>
      </w:r>
      <w:r>
        <w:rPr>
          <w:rFonts w:ascii="Arial Narrow" w:hAnsi="Arial Narrow"/>
          <w:color w:val="000000" w:themeColor="text1"/>
        </w:rPr>
        <w:t>Statut Muzeja Dvor Trakošćan dalo prethodnu suglasnost, Klasa: _____________________________, Ur</w:t>
      </w:r>
      <w:r w:rsidR="00784FAE">
        <w:rPr>
          <w:rFonts w:ascii="Arial Narrow" w:hAnsi="Arial Narrow"/>
          <w:color w:val="000000" w:themeColor="text1"/>
        </w:rPr>
        <w:t>.</w:t>
      </w:r>
      <w:r>
        <w:rPr>
          <w:rFonts w:ascii="Arial Narrow" w:hAnsi="Arial Narrow"/>
          <w:color w:val="000000" w:themeColor="text1"/>
        </w:rPr>
        <w:t>broj: ____</w:t>
      </w:r>
      <w:r w:rsidR="00784FAE">
        <w:rPr>
          <w:rFonts w:ascii="Arial Narrow" w:hAnsi="Arial Narrow"/>
          <w:color w:val="000000" w:themeColor="text1"/>
        </w:rPr>
        <w:t>___________________________  dana</w:t>
      </w:r>
      <w:r>
        <w:rPr>
          <w:rFonts w:ascii="Arial Narrow" w:hAnsi="Arial Narrow"/>
          <w:color w:val="000000" w:themeColor="text1"/>
        </w:rPr>
        <w:t xml:space="preserve">____________________________. </w:t>
      </w:r>
    </w:p>
    <w:p w14:paraId="7AAA5DF4" w14:textId="77777777" w:rsidR="007C1F06" w:rsidRDefault="007C1F06" w:rsidP="00A32674">
      <w:pPr>
        <w:contextualSpacing/>
        <w:jc w:val="both"/>
        <w:rPr>
          <w:rFonts w:ascii="Arial Narrow" w:hAnsi="Arial Narrow"/>
          <w:color w:val="000000" w:themeColor="text1"/>
        </w:rPr>
      </w:pPr>
    </w:p>
    <w:p w14:paraId="74E340F7" w14:textId="77777777" w:rsidR="007C1F06" w:rsidRDefault="00784FAE" w:rsidP="00A32674">
      <w:pPr>
        <w:contextualSpacing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Ovaj</w:t>
      </w:r>
      <w:r w:rsidR="007C1F06">
        <w:rPr>
          <w:rFonts w:ascii="Arial Narrow" w:hAnsi="Arial Narrow"/>
          <w:color w:val="000000" w:themeColor="text1"/>
        </w:rPr>
        <w:t xml:space="preserve"> Statuta Muzeja Dvor Trakošćan donesen</w:t>
      </w:r>
      <w:r>
        <w:rPr>
          <w:rFonts w:ascii="Arial Narrow" w:hAnsi="Arial Narrow"/>
          <w:color w:val="000000" w:themeColor="text1"/>
        </w:rPr>
        <w:t xml:space="preserve"> je</w:t>
      </w:r>
      <w:r w:rsidR="007C1F06">
        <w:rPr>
          <w:rFonts w:ascii="Arial Narrow" w:hAnsi="Arial Narrow"/>
          <w:color w:val="000000" w:themeColor="text1"/>
        </w:rPr>
        <w:t xml:space="preserve"> _______________________, a objavljen na oglasnoj ploči Muzeja d</w:t>
      </w:r>
      <w:r>
        <w:rPr>
          <w:rFonts w:ascii="Arial Narrow" w:hAnsi="Arial Narrow"/>
          <w:color w:val="000000" w:themeColor="text1"/>
        </w:rPr>
        <w:t>ana __________________________ a</w:t>
      </w:r>
      <w:r w:rsidR="007C1F06">
        <w:rPr>
          <w:rFonts w:ascii="Arial Narrow" w:hAnsi="Arial Narrow"/>
          <w:color w:val="000000" w:themeColor="text1"/>
        </w:rPr>
        <w:t xml:space="preserve"> stupi</w:t>
      </w:r>
      <w:r>
        <w:rPr>
          <w:rFonts w:ascii="Arial Narrow" w:hAnsi="Arial Narrow"/>
          <w:color w:val="000000" w:themeColor="text1"/>
        </w:rPr>
        <w:t>o</w:t>
      </w:r>
      <w:r w:rsidR="007C1F06">
        <w:rPr>
          <w:rFonts w:ascii="Arial Narrow" w:hAnsi="Arial Narrow"/>
          <w:color w:val="000000" w:themeColor="text1"/>
        </w:rPr>
        <w:t xml:space="preserve"> na snagu dana______________________.</w:t>
      </w:r>
    </w:p>
    <w:p w14:paraId="4D403027" w14:textId="77777777" w:rsidR="00BA3C16" w:rsidRDefault="00BA3C16" w:rsidP="0015366C">
      <w:pPr>
        <w:ind w:left="6372"/>
        <w:jc w:val="center"/>
        <w:rPr>
          <w:rFonts w:ascii="Arial Narrow" w:hAnsi="Arial Narrow"/>
          <w:color w:val="000000" w:themeColor="text1"/>
        </w:rPr>
      </w:pPr>
    </w:p>
    <w:p w14:paraId="32841BB7" w14:textId="77777777" w:rsidR="00BA3C16" w:rsidRPr="0060308F" w:rsidRDefault="00BA3C16" w:rsidP="0015366C">
      <w:pPr>
        <w:ind w:left="6372"/>
        <w:jc w:val="center"/>
        <w:rPr>
          <w:rFonts w:ascii="Arial Narrow" w:hAnsi="Arial Narrow"/>
          <w:color w:val="000000" w:themeColor="text1"/>
        </w:rPr>
      </w:pPr>
    </w:p>
    <w:p w14:paraId="11280344" w14:textId="77777777" w:rsidR="00267703" w:rsidRPr="0060308F" w:rsidRDefault="00267703" w:rsidP="0015366C">
      <w:pPr>
        <w:ind w:left="6372"/>
        <w:jc w:val="center"/>
        <w:rPr>
          <w:rFonts w:ascii="Arial Narrow" w:hAnsi="Arial Narrow"/>
          <w:color w:val="000000" w:themeColor="text1"/>
        </w:rPr>
      </w:pPr>
    </w:p>
    <w:sectPr w:rsidR="00267703" w:rsidRPr="0060308F" w:rsidSect="00EA7B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DED65" w14:textId="77777777" w:rsidR="008E09D3" w:rsidRDefault="008E09D3" w:rsidP="00F91B31">
      <w:pPr>
        <w:spacing w:after="0"/>
      </w:pPr>
      <w:r>
        <w:separator/>
      </w:r>
    </w:p>
  </w:endnote>
  <w:endnote w:type="continuationSeparator" w:id="0">
    <w:p w14:paraId="6B759C48" w14:textId="77777777" w:rsidR="008E09D3" w:rsidRDefault="008E09D3" w:rsidP="00F91B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C316A" w14:textId="77777777" w:rsidR="008E09D3" w:rsidRDefault="008E09D3" w:rsidP="00F91B31">
      <w:pPr>
        <w:spacing w:after="0"/>
      </w:pPr>
      <w:r>
        <w:separator/>
      </w:r>
    </w:p>
  </w:footnote>
  <w:footnote w:type="continuationSeparator" w:id="0">
    <w:p w14:paraId="0BE098FA" w14:textId="77777777" w:rsidR="008E09D3" w:rsidRDefault="008E09D3" w:rsidP="00F91B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CF03" w14:textId="77777777" w:rsidR="00BD2A39" w:rsidRPr="005B3813" w:rsidRDefault="00BD2A39" w:rsidP="005B3813">
    <w:pPr>
      <w:pStyle w:val="Zaglavlj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5446"/>
    <w:multiLevelType w:val="hybridMultilevel"/>
    <w:tmpl w:val="7924D872"/>
    <w:lvl w:ilvl="0" w:tplc="50E82E8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49E"/>
    <w:multiLevelType w:val="hybridMultilevel"/>
    <w:tmpl w:val="461C3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14929"/>
    <w:multiLevelType w:val="hybridMultilevel"/>
    <w:tmpl w:val="8070AE3A"/>
    <w:lvl w:ilvl="0" w:tplc="442CCEC2">
      <w:start w:val="2"/>
      <w:numFmt w:val="bullet"/>
      <w:lvlText w:val="-"/>
      <w:lvlJc w:val="left"/>
      <w:pPr>
        <w:ind w:left="603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14912C45"/>
    <w:multiLevelType w:val="hybridMultilevel"/>
    <w:tmpl w:val="D9FE9582"/>
    <w:lvl w:ilvl="0" w:tplc="2548A7E8">
      <w:start w:val="1"/>
      <w:numFmt w:val="decimal"/>
      <w:lvlText w:val="(%1)"/>
      <w:lvlJc w:val="left"/>
      <w:pPr>
        <w:ind w:left="705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4A2488D"/>
    <w:multiLevelType w:val="hybridMultilevel"/>
    <w:tmpl w:val="4426CA86"/>
    <w:lvl w:ilvl="0" w:tplc="6F26A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066D1"/>
    <w:multiLevelType w:val="hybridMultilevel"/>
    <w:tmpl w:val="3790F50C"/>
    <w:lvl w:ilvl="0" w:tplc="C8948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5F3F"/>
    <w:multiLevelType w:val="hybridMultilevel"/>
    <w:tmpl w:val="3698DBC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2E6"/>
    <w:multiLevelType w:val="hybridMultilevel"/>
    <w:tmpl w:val="141E3D64"/>
    <w:lvl w:ilvl="0" w:tplc="A3568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D4F33"/>
    <w:multiLevelType w:val="hybridMultilevel"/>
    <w:tmpl w:val="8EBAF91E"/>
    <w:lvl w:ilvl="0" w:tplc="0CE8834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F479F"/>
    <w:multiLevelType w:val="hybridMultilevel"/>
    <w:tmpl w:val="9FEEF700"/>
    <w:lvl w:ilvl="0" w:tplc="92729D5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17109"/>
    <w:multiLevelType w:val="hybridMultilevel"/>
    <w:tmpl w:val="BB96F88E"/>
    <w:lvl w:ilvl="0" w:tplc="FE8031C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66F9F"/>
    <w:multiLevelType w:val="hybridMultilevel"/>
    <w:tmpl w:val="34E49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B5CA9"/>
    <w:multiLevelType w:val="hybridMultilevel"/>
    <w:tmpl w:val="28D6E86E"/>
    <w:lvl w:ilvl="0" w:tplc="B21C4A6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93B8B"/>
    <w:multiLevelType w:val="hybridMultilevel"/>
    <w:tmpl w:val="E3AAB49E"/>
    <w:lvl w:ilvl="0" w:tplc="BABA0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44377"/>
    <w:multiLevelType w:val="hybridMultilevel"/>
    <w:tmpl w:val="4078D03E"/>
    <w:lvl w:ilvl="0" w:tplc="636EE694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13"/>
  </w:num>
  <w:num w:numId="8">
    <w:abstractNumId w:val="12"/>
  </w:num>
  <w:num w:numId="9">
    <w:abstractNumId w:val="3"/>
  </w:num>
  <w:num w:numId="10">
    <w:abstractNumId w:val="14"/>
  </w:num>
  <w:num w:numId="11">
    <w:abstractNumId w:val="0"/>
  </w:num>
  <w:num w:numId="12">
    <w:abstractNumId w:val="8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D3"/>
    <w:rsid w:val="00011396"/>
    <w:rsid w:val="00012D44"/>
    <w:rsid w:val="00012D51"/>
    <w:rsid w:val="00013C3C"/>
    <w:rsid w:val="0002227A"/>
    <w:rsid w:val="00026988"/>
    <w:rsid w:val="000314A1"/>
    <w:rsid w:val="0004452F"/>
    <w:rsid w:val="0004743C"/>
    <w:rsid w:val="00056944"/>
    <w:rsid w:val="000574BE"/>
    <w:rsid w:val="00060FE6"/>
    <w:rsid w:val="00066CEA"/>
    <w:rsid w:val="00077D2F"/>
    <w:rsid w:val="000922D4"/>
    <w:rsid w:val="00092C58"/>
    <w:rsid w:val="000939A8"/>
    <w:rsid w:val="000A1CB2"/>
    <w:rsid w:val="000A7D5D"/>
    <w:rsid w:val="000B35D7"/>
    <w:rsid w:val="000B4AF0"/>
    <w:rsid w:val="000B7E92"/>
    <w:rsid w:val="000C6114"/>
    <w:rsid w:val="000D0323"/>
    <w:rsid w:val="000D2696"/>
    <w:rsid w:val="000E0A21"/>
    <w:rsid w:val="000E1D6E"/>
    <w:rsid w:val="000E50F1"/>
    <w:rsid w:val="000E66E9"/>
    <w:rsid w:val="000F2CAC"/>
    <w:rsid w:val="000F5BBF"/>
    <w:rsid w:val="00100EBA"/>
    <w:rsid w:val="0010335F"/>
    <w:rsid w:val="0010450F"/>
    <w:rsid w:val="00111D47"/>
    <w:rsid w:val="00121DA3"/>
    <w:rsid w:val="00122AFF"/>
    <w:rsid w:val="00132934"/>
    <w:rsid w:val="00132969"/>
    <w:rsid w:val="00141165"/>
    <w:rsid w:val="0014547C"/>
    <w:rsid w:val="00146531"/>
    <w:rsid w:val="0015366C"/>
    <w:rsid w:val="00153F25"/>
    <w:rsid w:val="00162C4E"/>
    <w:rsid w:val="00163E90"/>
    <w:rsid w:val="00175D30"/>
    <w:rsid w:val="001813A1"/>
    <w:rsid w:val="00187A3F"/>
    <w:rsid w:val="00190011"/>
    <w:rsid w:val="00193330"/>
    <w:rsid w:val="001A45F9"/>
    <w:rsid w:val="001B1186"/>
    <w:rsid w:val="001B337F"/>
    <w:rsid w:val="001B3D4C"/>
    <w:rsid w:val="001B76BC"/>
    <w:rsid w:val="001E03E5"/>
    <w:rsid w:val="001E2551"/>
    <w:rsid w:val="001E3522"/>
    <w:rsid w:val="001F7D5C"/>
    <w:rsid w:val="00212456"/>
    <w:rsid w:val="00223263"/>
    <w:rsid w:val="00232D7C"/>
    <w:rsid w:val="002337D9"/>
    <w:rsid w:val="00234261"/>
    <w:rsid w:val="002440FB"/>
    <w:rsid w:val="00244234"/>
    <w:rsid w:val="00244C2E"/>
    <w:rsid w:val="00263990"/>
    <w:rsid w:val="00264C5F"/>
    <w:rsid w:val="00267703"/>
    <w:rsid w:val="002742C7"/>
    <w:rsid w:val="00275D50"/>
    <w:rsid w:val="0029196D"/>
    <w:rsid w:val="00294860"/>
    <w:rsid w:val="002A0174"/>
    <w:rsid w:val="002A24A1"/>
    <w:rsid w:val="002B047C"/>
    <w:rsid w:val="002B0548"/>
    <w:rsid w:val="002B0912"/>
    <w:rsid w:val="002B3E9C"/>
    <w:rsid w:val="002B7B9F"/>
    <w:rsid w:val="002C4771"/>
    <w:rsid w:val="002C5463"/>
    <w:rsid w:val="002D12CD"/>
    <w:rsid w:val="002D37D2"/>
    <w:rsid w:val="002D70ED"/>
    <w:rsid w:val="002E1451"/>
    <w:rsid w:val="002F2B6F"/>
    <w:rsid w:val="003001E6"/>
    <w:rsid w:val="00300B97"/>
    <w:rsid w:val="003051A9"/>
    <w:rsid w:val="00306746"/>
    <w:rsid w:val="00312C1D"/>
    <w:rsid w:val="003164FD"/>
    <w:rsid w:val="00330D3D"/>
    <w:rsid w:val="00331AE3"/>
    <w:rsid w:val="00331D8B"/>
    <w:rsid w:val="003426CA"/>
    <w:rsid w:val="00343139"/>
    <w:rsid w:val="003504B6"/>
    <w:rsid w:val="0035054B"/>
    <w:rsid w:val="00363A83"/>
    <w:rsid w:val="00364BF6"/>
    <w:rsid w:val="00366C32"/>
    <w:rsid w:val="003674AD"/>
    <w:rsid w:val="003832D5"/>
    <w:rsid w:val="003836F0"/>
    <w:rsid w:val="003A5735"/>
    <w:rsid w:val="003B0FB2"/>
    <w:rsid w:val="003D2C63"/>
    <w:rsid w:val="003D3B1C"/>
    <w:rsid w:val="003D7317"/>
    <w:rsid w:val="003E0FC2"/>
    <w:rsid w:val="003F2222"/>
    <w:rsid w:val="003F69FF"/>
    <w:rsid w:val="00402495"/>
    <w:rsid w:val="00404957"/>
    <w:rsid w:val="00411CC1"/>
    <w:rsid w:val="00413880"/>
    <w:rsid w:val="00417D49"/>
    <w:rsid w:val="00420609"/>
    <w:rsid w:val="004221AE"/>
    <w:rsid w:val="00425184"/>
    <w:rsid w:val="00430C35"/>
    <w:rsid w:val="004326CA"/>
    <w:rsid w:val="00433309"/>
    <w:rsid w:val="00436F59"/>
    <w:rsid w:val="00452872"/>
    <w:rsid w:val="004574CB"/>
    <w:rsid w:val="00467726"/>
    <w:rsid w:val="004740BB"/>
    <w:rsid w:val="00480C9F"/>
    <w:rsid w:val="00481A31"/>
    <w:rsid w:val="00482699"/>
    <w:rsid w:val="00494383"/>
    <w:rsid w:val="00496160"/>
    <w:rsid w:val="00497D83"/>
    <w:rsid w:val="004B6134"/>
    <w:rsid w:val="004C40D9"/>
    <w:rsid w:val="004C43C6"/>
    <w:rsid w:val="004C4D02"/>
    <w:rsid w:val="004D1767"/>
    <w:rsid w:val="004D41A6"/>
    <w:rsid w:val="004E0950"/>
    <w:rsid w:val="004F0705"/>
    <w:rsid w:val="004F0FED"/>
    <w:rsid w:val="004F1059"/>
    <w:rsid w:val="004F1E9F"/>
    <w:rsid w:val="004F4C20"/>
    <w:rsid w:val="00503419"/>
    <w:rsid w:val="00503AA5"/>
    <w:rsid w:val="00510EF4"/>
    <w:rsid w:val="0051107C"/>
    <w:rsid w:val="00531168"/>
    <w:rsid w:val="005352E7"/>
    <w:rsid w:val="00535CCB"/>
    <w:rsid w:val="0054132D"/>
    <w:rsid w:val="00542500"/>
    <w:rsid w:val="005438A5"/>
    <w:rsid w:val="00543CAD"/>
    <w:rsid w:val="00551204"/>
    <w:rsid w:val="00551510"/>
    <w:rsid w:val="00556054"/>
    <w:rsid w:val="0056209B"/>
    <w:rsid w:val="0057154D"/>
    <w:rsid w:val="00571734"/>
    <w:rsid w:val="00571C6E"/>
    <w:rsid w:val="00571ECC"/>
    <w:rsid w:val="00583C1E"/>
    <w:rsid w:val="00587E80"/>
    <w:rsid w:val="0059510A"/>
    <w:rsid w:val="00596CDF"/>
    <w:rsid w:val="005B171D"/>
    <w:rsid w:val="005B3813"/>
    <w:rsid w:val="005C6743"/>
    <w:rsid w:val="005D1F1E"/>
    <w:rsid w:val="005E0D86"/>
    <w:rsid w:val="005E1A4E"/>
    <w:rsid w:val="005F5EB5"/>
    <w:rsid w:val="00601302"/>
    <w:rsid w:val="0060308F"/>
    <w:rsid w:val="0060762A"/>
    <w:rsid w:val="00607BEF"/>
    <w:rsid w:val="00615100"/>
    <w:rsid w:val="006207A0"/>
    <w:rsid w:val="006209E6"/>
    <w:rsid w:val="00630327"/>
    <w:rsid w:val="0063067D"/>
    <w:rsid w:val="00631D43"/>
    <w:rsid w:val="00632E0A"/>
    <w:rsid w:val="00634DD3"/>
    <w:rsid w:val="006379D5"/>
    <w:rsid w:val="006402B2"/>
    <w:rsid w:val="00646780"/>
    <w:rsid w:val="00652876"/>
    <w:rsid w:val="00661790"/>
    <w:rsid w:val="0067147E"/>
    <w:rsid w:val="006779C7"/>
    <w:rsid w:val="00696FDB"/>
    <w:rsid w:val="006A3B6E"/>
    <w:rsid w:val="006A5309"/>
    <w:rsid w:val="006A73DA"/>
    <w:rsid w:val="006B014C"/>
    <w:rsid w:val="006B070A"/>
    <w:rsid w:val="006B0A48"/>
    <w:rsid w:val="006B44ED"/>
    <w:rsid w:val="006B7193"/>
    <w:rsid w:val="006C0FBC"/>
    <w:rsid w:val="006C1914"/>
    <w:rsid w:val="006C2365"/>
    <w:rsid w:val="006C6956"/>
    <w:rsid w:val="006C7713"/>
    <w:rsid w:val="006D0CB6"/>
    <w:rsid w:val="006D3113"/>
    <w:rsid w:val="006D36A0"/>
    <w:rsid w:val="006D3D74"/>
    <w:rsid w:val="006D6E8B"/>
    <w:rsid w:val="006F45AB"/>
    <w:rsid w:val="006F7904"/>
    <w:rsid w:val="00701165"/>
    <w:rsid w:val="00703077"/>
    <w:rsid w:val="007061D3"/>
    <w:rsid w:val="007164A0"/>
    <w:rsid w:val="0072259E"/>
    <w:rsid w:val="00734392"/>
    <w:rsid w:val="00736D4D"/>
    <w:rsid w:val="0074178D"/>
    <w:rsid w:val="007574B4"/>
    <w:rsid w:val="00764D6A"/>
    <w:rsid w:val="007661AF"/>
    <w:rsid w:val="00784FAE"/>
    <w:rsid w:val="00793A3D"/>
    <w:rsid w:val="00795744"/>
    <w:rsid w:val="00795EE0"/>
    <w:rsid w:val="007A31E5"/>
    <w:rsid w:val="007A7EEA"/>
    <w:rsid w:val="007B05B2"/>
    <w:rsid w:val="007C17C6"/>
    <w:rsid w:val="007C1F06"/>
    <w:rsid w:val="007C4542"/>
    <w:rsid w:val="007C4BE7"/>
    <w:rsid w:val="007D0B2A"/>
    <w:rsid w:val="007E1D4F"/>
    <w:rsid w:val="007F1155"/>
    <w:rsid w:val="007F11D4"/>
    <w:rsid w:val="007F18EC"/>
    <w:rsid w:val="00807FA9"/>
    <w:rsid w:val="00814A4D"/>
    <w:rsid w:val="008208CE"/>
    <w:rsid w:val="008243AD"/>
    <w:rsid w:val="008371F8"/>
    <w:rsid w:val="0083720D"/>
    <w:rsid w:val="008443C1"/>
    <w:rsid w:val="00847F52"/>
    <w:rsid w:val="00857B17"/>
    <w:rsid w:val="00870085"/>
    <w:rsid w:val="00870A3D"/>
    <w:rsid w:val="008822E2"/>
    <w:rsid w:val="0088456D"/>
    <w:rsid w:val="00887DFE"/>
    <w:rsid w:val="00891C9B"/>
    <w:rsid w:val="00894406"/>
    <w:rsid w:val="00894C5B"/>
    <w:rsid w:val="0089557A"/>
    <w:rsid w:val="008B1020"/>
    <w:rsid w:val="008B3F0C"/>
    <w:rsid w:val="008B4DBF"/>
    <w:rsid w:val="008C0D4F"/>
    <w:rsid w:val="008C125C"/>
    <w:rsid w:val="008C13A4"/>
    <w:rsid w:val="008C49E5"/>
    <w:rsid w:val="008C76C8"/>
    <w:rsid w:val="008C7AE6"/>
    <w:rsid w:val="008D49D0"/>
    <w:rsid w:val="008D7E60"/>
    <w:rsid w:val="008E09D3"/>
    <w:rsid w:val="008E4C59"/>
    <w:rsid w:val="008F14F3"/>
    <w:rsid w:val="008F19EB"/>
    <w:rsid w:val="008F512B"/>
    <w:rsid w:val="008F5CE1"/>
    <w:rsid w:val="0090071D"/>
    <w:rsid w:val="00903647"/>
    <w:rsid w:val="0091056A"/>
    <w:rsid w:val="00935C2D"/>
    <w:rsid w:val="00942D50"/>
    <w:rsid w:val="0094702D"/>
    <w:rsid w:val="00960B54"/>
    <w:rsid w:val="00980BC8"/>
    <w:rsid w:val="00980F3E"/>
    <w:rsid w:val="00981414"/>
    <w:rsid w:val="00982C15"/>
    <w:rsid w:val="00986DFE"/>
    <w:rsid w:val="00994184"/>
    <w:rsid w:val="009B2077"/>
    <w:rsid w:val="009B43A9"/>
    <w:rsid w:val="009C05E7"/>
    <w:rsid w:val="009C1CFE"/>
    <w:rsid w:val="009C4DC4"/>
    <w:rsid w:val="009D25F1"/>
    <w:rsid w:val="009D3AA4"/>
    <w:rsid w:val="009D5CA2"/>
    <w:rsid w:val="009D6AF2"/>
    <w:rsid w:val="009E04E9"/>
    <w:rsid w:val="009E10F8"/>
    <w:rsid w:val="009E20E1"/>
    <w:rsid w:val="009E254C"/>
    <w:rsid w:val="009F21C9"/>
    <w:rsid w:val="009F29B2"/>
    <w:rsid w:val="009F5BD3"/>
    <w:rsid w:val="00A01E49"/>
    <w:rsid w:val="00A04229"/>
    <w:rsid w:val="00A06693"/>
    <w:rsid w:val="00A21AFC"/>
    <w:rsid w:val="00A25730"/>
    <w:rsid w:val="00A27865"/>
    <w:rsid w:val="00A3067E"/>
    <w:rsid w:val="00A32674"/>
    <w:rsid w:val="00A33926"/>
    <w:rsid w:val="00A41ED3"/>
    <w:rsid w:val="00A479AF"/>
    <w:rsid w:val="00A6784F"/>
    <w:rsid w:val="00A75F56"/>
    <w:rsid w:val="00A81A08"/>
    <w:rsid w:val="00A90150"/>
    <w:rsid w:val="00A92140"/>
    <w:rsid w:val="00A92E18"/>
    <w:rsid w:val="00A94A41"/>
    <w:rsid w:val="00AA09F5"/>
    <w:rsid w:val="00AC5169"/>
    <w:rsid w:val="00AE2ACC"/>
    <w:rsid w:val="00AE6916"/>
    <w:rsid w:val="00AF1E74"/>
    <w:rsid w:val="00AF21A2"/>
    <w:rsid w:val="00AF2AB9"/>
    <w:rsid w:val="00AF3427"/>
    <w:rsid w:val="00AF46C7"/>
    <w:rsid w:val="00AF6A16"/>
    <w:rsid w:val="00B002D4"/>
    <w:rsid w:val="00B00F66"/>
    <w:rsid w:val="00B01A26"/>
    <w:rsid w:val="00B108C1"/>
    <w:rsid w:val="00B10D8E"/>
    <w:rsid w:val="00B14488"/>
    <w:rsid w:val="00B14B39"/>
    <w:rsid w:val="00B15156"/>
    <w:rsid w:val="00B207ED"/>
    <w:rsid w:val="00B2133D"/>
    <w:rsid w:val="00B23119"/>
    <w:rsid w:val="00B309C2"/>
    <w:rsid w:val="00B34F41"/>
    <w:rsid w:val="00B3779B"/>
    <w:rsid w:val="00B44D75"/>
    <w:rsid w:val="00B50DC1"/>
    <w:rsid w:val="00B51891"/>
    <w:rsid w:val="00B6458E"/>
    <w:rsid w:val="00B7276D"/>
    <w:rsid w:val="00B746C3"/>
    <w:rsid w:val="00B77B61"/>
    <w:rsid w:val="00B80094"/>
    <w:rsid w:val="00B80CF6"/>
    <w:rsid w:val="00B8589E"/>
    <w:rsid w:val="00B96764"/>
    <w:rsid w:val="00B97557"/>
    <w:rsid w:val="00BA3C16"/>
    <w:rsid w:val="00BB596E"/>
    <w:rsid w:val="00BC0920"/>
    <w:rsid w:val="00BC15E1"/>
    <w:rsid w:val="00BC1649"/>
    <w:rsid w:val="00BC2EF4"/>
    <w:rsid w:val="00BC712F"/>
    <w:rsid w:val="00BC764C"/>
    <w:rsid w:val="00BD1DFB"/>
    <w:rsid w:val="00BD2A39"/>
    <w:rsid w:val="00BD621E"/>
    <w:rsid w:val="00BE3726"/>
    <w:rsid w:val="00BE5FCE"/>
    <w:rsid w:val="00C01C89"/>
    <w:rsid w:val="00C036AF"/>
    <w:rsid w:val="00C04243"/>
    <w:rsid w:val="00C13996"/>
    <w:rsid w:val="00C15728"/>
    <w:rsid w:val="00C16FC5"/>
    <w:rsid w:val="00C21FA5"/>
    <w:rsid w:val="00C26A71"/>
    <w:rsid w:val="00C30F83"/>
    <w:rsid w:val="00C31309"/>
    <w:rsid w:val="00C3397C"/>
    <w:rsid w:val="00C35332"/>
    <w:rsid w:val="00C4339B"/>
    <w:rsid w:val="00C5637F"/>
    <w:rsid w:val="00C73280"/>
    <w:rsid w:val="00C73442"/>
    <w:rsid w:val="00C76102"/>
    <w:rsid w:val="00C92C75"/>
    <w:rsid w:val="00CA4BCF"/>
    <w:rsid w:val="00CA4FE4"/>
    <w:rsid w:val="00CA65E7"/>
    <w:rsid w:val="00CB5570"/>
    <w:rsid w:val="00CB6F56"/>
    <w:rsid w:val="00CC424E"/>
    <w:rsid w:val="00CD202D"/>
    <w:rsid w:val="00CE43F9"/>
    <w:rsid w:val="00CE5093"/>
    <w:rsid w:val="00CF4E67"/>
    <w:rsid w:val="00CF6C7A"/>
    <w:rsid w:val="00D05C34"/>
    <w:rsid w:val="00D05E36"/>
    <w:rsid w:val="00D13463"/>
    <w:rsid w:val="00D1710E"/>
    <w:rsid w:val="00D2327E"/>
    <w:rsid w:val="00D31353"/>
    <w:rsid w:val="00D60D13"/>
    <w:rsid w:val="00D70A43"/>
    <w:rsid w:val="00D76597"/>
    <w:rsid w:val="00D76FAA"/>
    <w:rsid w:val="00D8370E"/>
    <w:rsid w:val="00D924C7"/>
    <w:rsid w:val="00DA2BD6"/>
    <w:rsid w:val="00DF2838"/>
    <w:rsid w:val="00E03CD8"/>
    <w:rsid w:val="00E052E0"/>
    <w:rsid w:val="00E10388"/>
    <w:rsid w:val="00E134A6"/>
    <w:rsid w:val="00E27378"/>
    <w:rsid w:val="00E31ED9"/>
    <w:rsid w:val="00E5069B"/>
    <w:rsid w:val="00E50919"/>
    <w:rsid w:val="00E54ED6"/>
    <w:rsid w:val="00E57DDA"/>
    <w:rsid w:val="00E61F36"/>
    <w:rsid w:val="00E723C5"/>
    <w:rsid w:val="00E8604B"/>
    <w:rsid w:val="00E8791C"/>
    <w:rsid w:val="00E87FB2"/>
    <w:rsid w:val="00E939D4"/>
    <w:rsid w:val="00E94A28"/>
    <w:rsid w:val="00EA4FD9"/>
    <w:rsid w:val="00EA7BAC"/>
    <w:rsid w:val="00EB1044"/>
    <w:rsid w:val="00EB4131"/>
    <w:rsid w:val="00EB6661"/>
    <w:rsid w:val="00EC0843"/>
    <w:rsid w:val="00EC770C"/>
    <w:rsid w:val="00ED4663"/>
    <w:rsid w:val="00EF1E76"/>
    <w:rsid w:val="00F012B8"/>
    <w:rsid w:val="00F06A58"/>
    <w:rsid w:val="00F0707A"/>
    <w:rsid w:val="00F14E33"/>
    <w:rsid w:val="00F2088C"/>
    <w:rsid w:val="00F23B9A"/>
    <w:rsid w:val="00F279BC"/>
    <w:rsid w:val="00F32C41"/>
    <w:rsid w:val="00F37922"/>
    <w:rsid w:val="00F40444"/>
    <w:rsid w:val="00F500B1"/>
    <w:rsid w:val="00F60290"/>
    <w:rsid w:val="00F6054F"/>
    <w:rsid w:val="00F632FE"/>
    <w:rsid w:val="00F63ADE"/>
    <w:rsid w:val="00F679D2"/>
    <w:rsid w:val="00F70337"/>
    <w:rsid w:val="00F76E31"/>
    <w:rsid w:val="00F81A63"/>
    <w:rsid w:val="00F8747C"/>
    <w:rsid w:val="00F90713"/>
    <w:rsid w:val="00F91251"/>
    <w:rsid w:val="00F91B31"/>
    <w:rsid w:val="00F947EA"/>
    <w:rsid w:val="00F94D42"/>
    <w:rsid w:val="00FB17DF"/>
    <w:rsid w:val="00FB4E82"/>
    <w:rsid w:val="00FB7532"/>
    <w:rsid w:val="00FD1C43"/>
    <w:rsid w:val="00FD21D4"/>
    <w:rsid w:val="00FD297A"/>
    <w:rsid w:val="00FE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E8D0"/>
  <w15:docId w15:val="{C6B9A412-CAF0-4152-84CD-503EA682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B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4D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91B3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F91B31"/>
  </w:style>
  <w:style w:type="paragraph" w:styleId="Podnoje">
    <w:name w:val="footer"/>
    <w:basedOn w:val="Normal"/>
    <w:link w:val="PodnojeChar"/>
    <w:uiPriority w:val="99"/>
    <w:unhideWhenUsed/>
    <w:rsid w:val="00F91B3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F91B31"/>
  </w:style>
  <w:style w:type="paragraph" w:styleId="Tekstbalonia">
    <w:name w:val="Balloon Text"/>
    <w:basedOn w:val="Normal"/>
    <w:link w:val="TekstbaloniaChar"/>
    <w:uiPriority w:val="99"/>
    <w:semiHidden/>
    <w:unhideWhenUsed/>
    <w:rsid w:val="008C0D4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86B57-E760-4EF6-8031-154E07B3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4835</Words>
  <Characters>27563</Characters>
  <Application>Microsoft Office Word</Application>
  <DocSecurity>0</DocSecurity>
  <Lines>229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Kulture RH</Company>
  <LinksUpToDate>false</LinksUpToDate>
  <CharactersWithSpaces>32334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Windows korisnik</cp:lastModifiedBy>
  <cp:revision>9</cp:revision>
  <cp:lastPrinted>2023-10-02T12:39:00Z</cp:lastPrinted>
  <dcterms:created xsi:type="dcterms:W3CDTF">2023-10-18T09:38:00Z</dcterms:created>
  <dcterms:modified xsi:type="dcterms:W3CDTF">2023-11-02T11:29:00Z</dcterms:modified>
</cp:coreProperties>
</file>